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1EC68" w14:textId="5EA66E5F" w:rsidR="002A28BB" w:rsidRDefault="002A28BB" w:rsidP="002A28BB">
      <w:pPr>
        <w:jc w:val="center"/>
        <w:rPr>
          <w:b/>
          <w:bCs/>
        </w:rPr>
      </w:pPr>
      <w:r>
        <w:rPr>
          <w:b/>
          <w:bCs/>
        </w:rPr>
        <w:t xml:space="preserve">PRZEDMIOTOWY SYSTEM OCENIANIA </w:t>
      </w:r>
      <w:r w:rsidR="00370D19">
        <w:rPr>
          <w:b/>
          <w:bCs/>
        </w:rPr>
        <w:t>O</w:t>
      </w:r>
      <w:r>
        <w:rPr>
          <w:b/>
          <w:bCs/>
        </w:rPr>
        <w:t>RAZ WYMAGANIA EDUKACYJNE</w:t>
      </w:r>
    </w:p>
    <w:p w14:paraId="6AE7203B" w14:textId="77777777" w:rsidR="002A28BB" w:rsidRDefault="002A28BB" w:rsidP="002A28BB">
      <w:pPr>
        <w:jc w:val="center"/>
        <w:rPr>
          <w:b/>
          <w:bCs/>
        </w:rPr>
      </w:pPr>
      <w:r>
        <w:rPr>
          <w:b/>
          <w:bCs/>
        </w:rPr>
        <w:t>-PRZEDMIOTY FRYZJERSKIE-</w:t>
      </w:r>
    </w:p>
    <w:p w14:paraId="3FCC5817" w14:textId="77777777" w:rsidR="002A28BB" w:rsidRDefault="002A28BB" w:rsidP="002A28BB">
      <w:pPr>
        <w:jc w:val="center"/>
        <w:rPr>
          <w:b/>
          <w:bCs/>
        </w:rPr>
      </w:pPr>
    </w:p>
    <w:p w14:paraId="1D5C507C" w14:textId="4E359413" w:rsidR="002A28BB" w:rsidRDefault="002A28BB" w:rsidP="002A28BB">
      <w:pPr>
        <w:spacing w:after="0" w:line="240" w:lineRule="auto"/>
        <w:rPr>
          <w:sz w:val="24"/>
          <w:szCs w:val="24"/>
        </w:rPr>
      </w:pPr>
      <w:r>
        <w:rPr>
          <w:sz w:val="24"/>
          <w:szCs w:val="24"/>
        </w:rPr>
        <w:t xml:space="preserve">Nazwa szkoły: Branżowa szkoła I stopnia </w:t>
      </w:r>
    </w:p>
    <w:p w14:paraId="79886EA0" w14:textId="77777777" w:rsidR="002A28BB" w:rsidRDefault="002A28BB" w:rsidP="002A28BB">
      <w:pPr>
        <w:spacing w:after="0" w:line="240" w:lineRule="auto"/>
        <w:rPr>
          <w:sz w:val="24"/>
          <w:szCs w:val="24"/>
        </w:rPr>
      </w:pPr>
      <w:r>
        <w:rPr>
          <w:sz w:val="24"/>
          <w:szCs w:val="24"/>
        </w:rPr>
        <w:t>Imię i nazwisko: Sylwia Piech - Hennek</w:t>
      </w:r>
    </w:p>
    <w:p w14:paraId="285B01E8" w14:textId="4BF5FFB9" w:rsidR="002A28BB" w:rsidRDefault="002A28BB" w:rsidP="002A28BB">
      <w:pPr>
        <w:spacing w:after="0" w:line="240" w:lineRule="auto"/>
        <w:rPr>
          <w:sz w:val="24"/>
          <w:szCs w:val="24"/>
        </w:rPr>
      </w:pPr>
      <w:r>
        <w:rPr>
          <w:sz w:val="24"/>
          <w:szCs w:val="24"/>
        </w:rPr>
        <w:t>Klasa: 1-3</w:t>
      </w:r>
    </w:p>
    <w:p w14:paraId="4664F1E8" w14:textId="61BDC1F6" w:rsidR="002A28BB" w:rsidRDefault="002A28BB" w:rsidP="002A28BB">
      <w:pPr>
        <w:spacing w:after="0" w:line="240" w:lineRule="auto"/>
        <w:rPr>
          <w:sz w:val="24"/>
          <w:szCs w:val="24"/>
        </w:rPr>
      </w:pPr>
      <w:r>
        <w:rPr>
          <w:sz w:val="24"/>
          <w:szCs w:val="24"/>
        </w:rPr>
        <w:t>Zawód: fryzjer</w:t>
      </w:r>
    </w:p>
    <w:p w14:paraId="29A12CD8" w14:textId="77777777" w:rsidR="002A28BB" w:rsidRDefault="002A28BB" w:rsidP="002A28BB">
      <w:pPr>
        <w:spacing w:after="0" w:line="240" w:lineRule="auto"/>
        <w:jc w:val="both"/>
      </w:pPr>
    </w:p>
    <w:p w14:paraId="274232F6" w14:textId="77777777" w:rsidR="002A28BB" w:rsidRDefault="002A28BB" w:rsidP="002A28BB">
      <w:pPr>
        <w:pStyle w:val="Akapitzlist"/>
        <w:numPr>
          <w:ilvl w:val="0"/>
          <w:numId w:val="1"/>
        </w:numPr>
        <w:spacing w:after="0" w:line="240" w:lineRule="auto"/>
        <w:jc w:val="both"/>
      </w:pPr>
      <w:r>
        <w:t>Uczeń otrzymuje oceny cząstkowe za odpowiedzi ustne, kartkówki, sprawdziany, przeprowadzone podczas zajęć ćwiczenia praktyczne, próbne egzaminy zawodowe prace domowe, aktywny udział w lekcji, zadania dodatkowe. Stanowią one składową oceny śródrocznej, końcowo – rocznej i końcowej (przy czym najważniejsze są oceny za próbne egzaminy zawodowe, sprawdziany, prace klasowe, kartkówki i odpowiedzi ustne).</w:t>
      </w:r>
    </w:p>
    <w:p w14:paraId="31A9CEB3" w14:textId="77777777" w:rsidR="002A28BB" w:rsidRDefault="002A28BB" w:rsidP="002A28BB">
      <w:pPr>
        <w:pStyle w:val="Akapitzlist"/>
        <w:numPr>
          <w:ilvl w:val="0"/>
          <w:numId w:val="1"/>
        </w:numPr>
        <w:spacing w:after="0" w:line="240" w:lineRule="auto"/>
        <w:jc w:val="both"/>
      </w:pPr>
      <w:r>
        <w:t>Uczeń ma prawo do dwóch nieprzygotowań w semestrze, za wyjątkiem próbnych egzaminów zawodowych które musi zgłosić bezpośrednio przed rozpoczęciem zajęć (zanim nauczyciel zacznie pytać lub sprawdzać zadanie domowe). Poza tym powinien być zawsze przygotowany do lekcji (wyjątek stanowi dłuższa choroba – powyżej jednego tygodnia - lub poważny przypadek losowy).</w:t>
      </w:r>
    </w:p>
    <w:p w14:paraId="5A6B7FDE" w14:textId="77777777" w:rsidR="002A28BB" w:rsidRDefault="002A28BB" w:rsidP="002A28BB">
      <w:pPr>
        <w:pStyle w:val="Akapitzlist"/>
        <w:numPr>
          <w:ilvl w:val="0"/>
          <w:numId w:val="1"/>
        </w:numPr>
        <w:spacing w:after="0" w:line="240" w:lineRule="auto"/>
        <w:jc w:val="both"/>
      </w:pPr>
      <w:r>
        <w:t xml:space="preserve"> Uczeń ma obowiązek prowadzić zeszyt, systematycznie na każdej lekcji robić notatki, w razie nieobecności na bieżąco uzupełniać brakujące tematy (za brak notatek uczeń otrzymuje ocenę niedostateczną).</w:t>
      </w:r>
    </w:p>
    <w:p w14:paraId="6915557E" w14:textId="77777777" w:rsidR="002A28BB" w:rsidRDefault="002A28BB" w:rsidP="002A28BB">
      <w:pPr>
        <w:pStyle w:val="Akapitzlist"/>
        <w:numPr>
          <w:ilvl w:val="0"/>
          <w:numId w:val="1"/>
        </w:numPr>
        <w:spacing w:after="0" w:line="240" w:lineRule="auto"/>
        <w:jc w:val="both"/>
      </w:pPr>
      <w:r>
        <w:t>W przypadku, gdy uczeń jest nieprzygotowany, zapomniał odrobić zadania domowego, zeszytu, zgłasza ten fakt przed rozpoczęciem zajęć (może wykorzystać w ten sposób dwa nieprzygotowania). Jeżeli uczeń nie zgłosi nieprzygotowania, a nauczyciel stwierdzi taki stan rzeczy, uczeń otrzymuje ocenę niedostateczną.</w:t>
      </w:r>
    </w:p>
    <w:p w14:paraId="727DA78D" w14:textId="77777777" w:rsidR="002A28BB" w:rsidRDefault="002A28BB" w:rsidP="002A28BB">
      <w:pPr>
        <w:pStyle w:val="Akapitzlist"/>
        <w:numPr>
          <w:ilvl w:val="0"/>
          <w:numId w:val="1"/>
        </w:numPr>
        <w:spacing w:after="0" w:line="240" w:lineRule="auto"/>
        <w:jc w:val="both"/>
      </w:pPr>
      <w:r>
        <w:t xml:space="preserve"> Nauczyciel ma prawo w każdej chwili w czasie zajęć odpytać ucznia z bieżącego materiału, który obejmuje trzy jednostki lekcyjne. Nauczyciel może sprawdzić wiadomości ucznia poprzez ustną odpowiedź lub kartkówkę, która nie musi być wcześniej zapowiedziana.</w:t>
      </w:r>
    </w:p>
    <w:p w14:paraId="5991B1D3" w14:textId="77777777" w:rsidR="002A28BB" w:rsidRDefault="002A28BB" w:rsidP="002A28BB">
      <w:pPr>
        <w:pStyle w:val="Akapitzlist"/>
        <w:numPr>
          <w:ilvl w:val="0"/>
          <w:numId w:val="1"/>
        </w:numPr>
        <w:spacing w:after="0" w:line="240" w:lineRule="auto"/>
        <w:jc w:val="both"/>
      </w:pPr>
      <w:r>
        <w:t xml:space="preserve"> Uczniowie będą otrzymywali także prace domowe, które będą oceniane. W przypadku, gdy nauczyciel stwierdzi, że uczeń wykonał pracę niesamodzielnie, otrzymuje on ocenę niedostateczną.</w:t>
      </w:r>
    </w:p>
    <w:p w14:paraId="455FD12E" w14:textId="77777777" w:rsidR="002A28BB" w:rsidRDefault="002A28BB" w:rsidP="002A28BB">
      <w:pPr>
        <w:pStyle w:val="Akapitzlist"/>
        <w:numPr>
          <w:ilvl w:val="0"/>
          <w:numId w:val="1"/>
        </w:numPr>
        <w:spacing w:after="0" w:line="240" w:lineRule="auto"/>
        <w:jc w:val="both"/>
      </w:pPr>
      <w:r>
        <w:t>Ocenę można poprawiać tylko raz po sprawdzianie czy zapowiedzianej kartkówce (w terminie do dwóch tygodni od otrzymania oceny – można poprawić tylko oceny niedostateczne i dopuszczające). Ocena niedostateczna z poprawy będzie wpisywana do dziennika lekcyjnego.</w:t>
      </w:r>
    </w:p>
    <w:p w14:paraId="07E8B046" w14:textId="77777777" w:rsidR="002A28BB" w:rsidRDefault="002A28BB" w:rsidP="002A28BB">
      <w:pPr>
        <w:pStyle w:val="Akapitzlist"/>
        <w:numPr>
          <w:ilvl w:val="0"/>
          <w:numId w:val="1"/>
        </w:numPr>
        <w:spacing w:after="0" w:line="240" w:lineRule="auto"/>
        <w:jc w:val="both"/>
      </w:pPr>
      <w:r>
        <w:t xml:space="preserve"> Prace klasowe i sprawdziany będą zapowiadane tydzień wcześniej. Jeżeli zaistnieje sytuacja, że uczeń zostanie przyłapany na oszukiwaniu (ściąganie z własnej ściągi, telefonu komórkowego lub innych urządzeń elektronicznych, odpisywanie od kolegi, rozmowa z kolegą i inne), praca zostaje mu odebrana i otrzymuje ocenę niedostateczną, którą może poprawić w terminie do dwóch tygodni.</w:t>
      </w:r>
    </w:p>
    <w:p w14:paraId="04BF29C0" w14:textId="77777777" w:rsidR="002A28BB" w:rsidRDefault="002A28BB" w:rsidP="002A28BB">
      <w:pPr>
        <w:pStyle w:val="Akapitzlist"/>
        <w:numPr>
          <w:ilvl w:val="0"/>
          <w:numId w:val="1"/>
        </w:numPr>
        <w:spacing w:after="0" w:line="240" w:lineRule="auto"/>
        <w:jc w:val="both"/>
      </w:pPr>
      <w:r>
        <w:t>W przypadku, gdy ucznia nie ma na lekcji, w czasie której pozostali piszą sprawdzian, zapowiedzianą kartkówkę lub pracę klasową, jest on zobowiązany napisać pracę na następnej lekcji. Jeżeli tego nie zrobi, otrzymuje ocenę niedostateczną.</w:t>
      </w:r>
    </w:p>
    <w:p w14:paraId="34B166B2" w14:textId="77777777" w:rsidR="002A28BB" w:rsidRDefault="002A28BB" w:rsidP="002A28BB">
      <w:pPr>
        <w:pStyle w:val="Akapitzlist"/>
        <w:numPr>
          <w:ilvl w:val="0"/>
          <w:numId w:val="1"/>
        </w:numPr>
        <w:spacing w:after="0" w:line="240" w:lineRule="auto"/>
        <w:jc w:val="both"/>
      </w:pPr>
      <w:r>
        <w:t>W przypadku, gdy uczeń zostanie przyłapany na oszukiwaniu (ściąganie), otrzymuje ocenę niedostateczną.</w:t>
      </w:r>
    </w:p>
    <w:p w14:paraId="14BD7A22" w14:textId="77777777" w:rsidR="002A28BB" w:rsidRDefault="002A28BB" w:rsidP="002A28BB">
      <w:pPr>
        <w:pStyle w:val="Akapitzlist"/>
        <w:numPr>
          <w:ilvl w:val="0"/>
          <w:numId w:val="1"/>
        </w:numPr>
        <w:spacing w:after="0" w:line="240" w:lineRule="auto"/>
        <w:jc w:val="both"/>
      </w:pPr>
      <w:r>
        <w:t xml:space="preserve"> Próbny egzamin zawodowy jest jedną z ważniejszych form sprawdzenia wiedzy i umiejętności ucznia uczeń który nie stawi się na egzaminem otrzymuje ocenę niedostateczną i jest zobowiązany do ponownego egzaminu w ciągu 2 tygodni od otrzymania oceny.</w:t>
      </w:r>
    </w:p>
    <w:p w14:paraId="4403180F" w14:textId="77777777" w:rsidR="002A28BB" w:rsidRDefault="002A28BB" w:rsidP="002A28BB">
      <w:pPr>
        <w:pStyle w:val="Akapitzlist"/>
        <w:numPr>
          <w:ilvl w:val="0"/>
          <w:numId w:val="1"/>
        </w:numPr>
        <w:spacing w:after="0" w:line="240" w:lineRule="auto"/>
        <w:jc w:val="both"/>
      </w:pPr>
      <w:r>
        <w:lastRenderedPageBreak/>
        <w:t>Uczeń który wyróżnia się swoja postawą angażując się w działalność fryzjerską oraz uczestniczy w konkursach fryzjerskich może mieć na wniosek nauczyciela prowadzącego podniesioną ocenę z przedmiotu.</w:t>
      </w:r>
    </w:p>
    <w:p w14:paraId="45BEC9A5" w14:textId="77777777" w:rsidR="002A28BB" w:rsidRDefault="002A28BB" w:rsidP="002A28BB">
      <w:pPr>
        <w:pStyle w:val="Akapitzlist"/>
        <w:numPr>
          <w:ilvl w:val="0"/>
          <w:numId w:val="1"/>
        </w:numPr>
        <w:spacing w:after="0" w:line="240" w:lineRule="auto"/>
        <w:jc w:val="both"/>
      </w:pPr>
      <w:r>
        <w:t>Uczeń który opuści 50% zajęć, musi zaliczyć materiał nauczania z zajęć na których był nieobecny. Zaliczenie zaległego materiału jest w formie teoretycznej. Terminy zaliczeń i ich tematy podaje pisemnie zdającemu nauczyciel prowadzący. Egzaminów może być kilka w zależności od ilość opuszczonych działów.</w:t>
      </w:r>
    </w:p>
    <w:p w14:paraId="434AA2BF" w14:textId="77777777" w:rsidR="002A28BB" w:rsidRDefault="002A28BB" w:rsidP="002A28BB">
      <w:pPr>
        <w:pStyle w:val="Akapitzlist"/>
        <w:spacing w:after="0" w:line="240" w:lineRule="auto"/>
        <w:jc w:val="both"/>
      </w:pPr>
    </w:p>
    <w:p w14:paraId="21525121" w14:textId="77777777" w:rsidR="002A28BB" w:rsidRDefault="002A28BB" w:rsidP="002A28BB">
      <w:pPr>
        <w:spacing w:after="0" w:line="240" w:lineRule="auto"/>
        <w:jc w:val="both"/>
      </w:pPr>
      <w:r>
        <w:t>Sprawdziany, testy i kartkówki będą oceniane według skali ocen:</w:t>
      </w:r>
    </w:p>
    <w:p w14:paraId="6DFF2D5C" w14:textId="77777777" w:rsidR="002A28BB" w:rsidRDefault="002A28BB" w:rsidP="002A28BB">
      <w:pPr>
        <w:spacing w:after="0" w:line="240" w:lineRule="auto"/>
        <w:jc w:val="both"/>
      </w:pPr>
      <w:r>
        <w:t>0% - 29% - niedostateczny</w:t>
      </w:r>
    </w:p>
    <w:p w14:paraId="717C2279" w14:textId="77777777" w:rsidR="002A28BB" w:rsidRDefault="002A28BB" w:rsidP="002A28BB">
      <w:pPr>
        <w:spacing w:after="0" w:line="240" w:lineRule="auto"/>
        <w:jc w:val="both"/>
      </w:pPr>
      <w:r>
        <w:t>30% - 50% - dopuszczający</w:t>
      </w:r>
    </w:p>
    <w:p w14:paraId="42436621" w14:textId="77777777" w:rsidR="002A28BB" w:rsidRDefault="002A28BB" w:rsidP="002A28BB">
      <w:pPr>
        <w:spacing w:after="0" w:line="240" w:lineRule="auto"/>
        <w:jc w:val="both"/>
      </w:pPr>
      <w:r>
        <w:t>51% - 68% - dostateczny</w:t>
      </w:r>
    </w:p>
    <w:p w14:paraId="2EB1E8AA" w14:textId="77777777" w:rsidR="002A28BB" w:rsidRDefault="002A28BB" w:rsidP="002A28BB">
      <w:pPr>
        <w:spacing w:after="0" w:line="240" w:lineRule="auto"/>
        <w:jc w:val="both"/>
      </w:pPr>
      <w:r>
        <w:t>69% - 88% - dobry</w:t>
      </w:r>
    </w:p>
    <w:p w14:paraId="7A379214" w14:textId="77777777" w:rsidR="002A28BB" w:rsidRDefault="002A28BB" w:rsidP="002A28BB">
      <w:pPr>
        <w:spacing w:after="0" w:line="240" w:lineRule="auto"/>
        <w:jc w:val="both"/>
      </w:pPr>
      <w:r>
        <w:t>89% - 100% - bardzo dobry</w:t>
      </w:r>
    </w:p>
    <w:p w14:paraId="40EBFEAE" w14:textId="77777777" w:rsidR="002A28BB" w:rsidRDefault="002A28BB" w:rsidP="002A28BB">
      <w:pPr>
        <w:spacing w:after="0" w:line="240" w:lineRule="auto"/>
        <w:jc w:val="both"/>
      </w:pPr>
    </w:p>
    <w:p w14:paraId="389624F7" w14:textId="77777777" w:rsidR="002A28BB" w:rsidRDefault="002A28BB" w:rsidP="002A28BB">
      <w:pPr>
        <w:spacing w:after="0" w:line="240" w:lineRule="auto"/>
        <w:jc w:val="both"/>
      </w:pPr>
      <w:r>
        <w:t>Próbne egzaminy zawodowe - teoretyczne</w:t>
      </w:r>
    </w:p>
    <w:p w14:paraId="7314E3B4" w14:textId="77777777" w:rsidR="002A28BB" w:rsidRDefault="002A28BB" w:rsidP="002A28BB">
      <w:pPr>
        <w:spacing w:after="0" w:line="240" w:lineRule="auto"/>
        <w:jc w:val="both"/>
      </w:pPr>
      <w:r>
        <w:t>0 - 49% - niedostateczny</w:t>
      </w:r>
    </w:p>
    <w:p w14:paraId="037077A4" w14:textId="77777777" w:rsidR="002A28BB" w:rsidRDefault="002A28BB" w:rsidP="002A28BB">
      <w:pPr>
        <w:spacing w:after="0" w:line="240" w:lineRule="auto"/>
        <w:jc w:val="both"/>
      </w:pPr>
      <w:r>
        <w:t>50 - 60% - dopuszczający</w:t>
      </w:r>
    </w:p>
    <w:p w14:paraId="0CAA7CD0" w14:textId="77777777" w:rsidR="002A28BB" w:rsidRDefault="002A28BB" w:rsidP="002A28BB">
      <w:pPr>
        <w:spacing w:after="0" w:line="240" w:lineRule="auto"/>
        <w:jc w:val="both"/>
      </w:pPr>
      <w:r>
        <w:t>61 - 71% - dostateczny</w:t>
      </w:r>
    </w:p>
    <w:p w14:paraId="0382EDD1" w14:textId="77777777" w:rsidR="002A28BB" w:rsidRDefault="002A28BB" w:rsidP="002A28BB">
      <w:pPr>
        <w:spacing w:after="0" w:line="240" w:lineRule="auto"/>
        <w:jc w:val="both"/>
      </w:pPr>
      <w:r>
        <w:t>81- 91% - dobry</w:t>
      </w:r>
    </w:p>
    <w:p w14:paraId="50EA0B85" w14:textId="77777777" w:rsidR="002A28BB" w:rsidRDefault="002A28BB" w:rsidP="002A28BB">
      <w:pPr>
        <w:spacing w:after="0" w:line="240" w:lineRule="auto"/>
        <w:jc w:val="both"/>
      </w:pPr>
      <w:r>
        <w:t xml:space="preserve">92 - 100% - bardzo dobry </w:t>
      </w:r>
    </w:p>
    <w:p w14:paraId="3DC8C7AE" w14:textId="77777777" w:rsidR="002A28BB" w:rsidRDefault="002A28BB" w:rsidP="002A28BB">
      <w:pPr>
        <w:spacing w:after="0" w:line="240" w:lineRule="auto"/>
        <w:jc w:val="both"/>
      </w:pPr>
    </w:p>
    <w:p w14:paraId="5AA13A4C" w14:textId="77777777" w:rsidR="002A28BB" w:rsidRDefault="002A28BB" w:rsidP="002A28BB">
      <w:pPr>
        <w:spacing w:after="0" w:line="240" w:lineRule="auto"/>
        <w:jc w:val="both"/>
      </w:pPr>
      <w:r>
        <w:t>Wymagania na poszczególne oceny</w:t>
      </w:r>
    </w:p>
    <w:p w14:paraId="76465883" w14:textId="77777777" w:rsidR="002A28BB" w:rsidRDefault="002A28BB" w:rsidP="002A28BB">
      <w:pPr>
        <w:spacing w:after="0" w:line="240" w:lineRule="auto"/>
        <w:jc w:val="both"/>
      </w:pPr>
    </w:p>
    <w:p w14:paraId="03BE90CE" w14:textId="77777777" w:rsidR="002A28BB" w:rsidRDefault="002A28BB" w:rsidP="002A28BB">
      <w:pPr>
        <w:spacing w:after="0" w:line="240" w:lineRule="auto"/>
        <w:jc w:val="both"/>
      </w:pPr>
      <w:r>
        <w:t>Działy tematyczne:</w:t>
      </w:r>
    </w:p>
    <w:p w14:paraId="40C5E203" w14:textId="77777777" w:rsidR="002A28BB" w:rsidRDefault="002A28BB" w:rsidP="002A28BB">
      <w:pPr>
        <w:spacing w:after="0" w:line="240" w:lineRule="auto"/>
        <w:jc w:val="both"/>
      </w:pPr>
      <w:r>
        <w:t>Ocenę celującą otrzymuje uczeń, który:</w:t>
      </w:r>
    </w:p>
    <w:p w14:paraId="027C6941" w14:textId="77777777" w:rsidR="002A28BB" w:rsidRDefault="002A28BB" w:rsidP="002A28BB">
      <w:pPr>
        <w:spacing w:after="0" w:line="240" w:lineRule="auto"/>
        <w:jc w:val="both"/>
      </w:pPr>
      <w:r>
        <w:t>-posiada wiedzę i umiejętności znacznie wykraczające poza program nauczania;</w:t>
      </w:r>
    </w:p>
    <w:p w14:paraId="79DEA61F" w14:textId="77777777" w:rsidR="002A28BB" w:rsidRDefault="002A28BB" w:rsidP="002A28BB">
      <w:pPr>
        <w:spacing w:after="0" w:line="240" w:lineRule="auto"/>
        <w:jc w:val="both"/>
      </w:pPr>
      <w:r>
        <w:t>-stosuje nowości twórcze w realizacji programu nauczania;</w:t>
      </w:r>
    </w:p>
    <w:p w14:paraId="6D97E65A" w14:textId="77777777" w:rsidR="002A28BB" w:rsidRDefault="002A28BB" w:rsidP="002A28BB">
      <w:pPr>
        <w:spacing w:after="0" w:line="240" w:lineRule="auto"/>
        <w:jc w:val="both"/>
      </w:pPr>
      <w:r>
        <w:t>- biegle posługuje się zdobytymi wiadomościami i umiejętnościami wymaganymi w zawodzie fryzjera;</w:t>
      </w:r>
    </w:p>
    <w:p w14:paraId="776CFB9C" w14:textId="77777777" w:rsidR="002A28BB" w:rsidRDefault="002A28BB" w:rsidP="002A28BB">
      <w:pPr>
        <w:spacing w:after="0" w:line="240" w:lineRule="auto"/>
        <w:jc w:val="both"/>
      </w:pPr>
      <w:r>
        <w:t>- wyróżnia się: sumiennością, dyscypliną pracy, postawą zawodową, prowadzeniem zeszytu zajęć lekcyjnych, wyglądem zewnętrznym,</w:t>
      </w:r>
    </w:p>
    <w:p w14:paraId="2AFD85B0" w14:textId="77777777" w:rsidR="002A28BB" w:rsidRDefault="002A28BB" w:rsidP="002A28BB">
      <w:pPr>
        <w:spacing w:after="0" w:line="240" w:lineRule="auto"/>
        <w:jc w:val="both"/>
      </w:pPr>
      <w:r>
        <w:t>postawą wobec nauczycieli i kolegów oraz poszanowaniem mienia;</w:t>
      </w:r>
    </w:p>
    <w:p w14:paraId="5AFE67B5" w14:textId="77777777" w:rsidR="002A28BB" w:rsidRDefault="002A28BB" w:rsidP="002A28BB">
      <w:pPr>
        <w:spacing w:after="0" w:line="240" w:lineRule="auto"/>
        <w:jc w:val="both"/>
      </w:pPr>
      <w:r>
        <w:t>- pomaga w rozwiązywaniu problemów innym uczniom;</w:t>
      </w:r>
    </w:p>
    <w:p w14:paraId="6CDD827D" w14:textId="77777777" w:rsidR="002A28BB" w:rsidRDefault="002A28BB" w:rsidP="002A28BB">
      <w:pPr>
        <w:spacing w:after="0" w:line="240" w:lineRule="auto"/>
        <w:jc w:val="both"/>
      </w:pPr>
      <w:r>
        <w:t>- wykonuje skomplikowane zadania zawodowe, o bardzo dużym stopniu trudności;</w:t>
      </w:r>
    </w:p>
    <w:p w14:paraId="08E3D94B" w14:textId="77777777" w:rsidR="002A28BB" w:rsidRDefault="002A28BB" w:rsidP="002A28BB">
      <w:pPr>
        <w:spacing w:after="0" w:line="240" w:lineRule="auto"/>
        <w:jc w:val="both"/>
      </w:pPr>
      <w:r>
        <w:t>- chętnie korzysta z każdej okazji do zdobycia nowej wiedzy;</w:t>
      </w:r>
    </w:p>
    <w:p w14:paraId="2813CAAB" w14:textId="77777777" w:rsidR="002A28BB" w:rsidRDefault="002A28BB" w:rsidP="002A28BB">
      <w:pPr>
        <w:spacing w:after="0" w:line="240" w:lineRule="auto"/>
        <w:jc w:val="both"/>
      </w:pPr>
      <w:r>
        <w:t>- prowadzi zeszyt zajęć lekcyjnych;</w:t>
      </w:r>
    </w:p>
    <w:p w14:paraId="1A52D359" w14:textId="77777777" w:rsidR="002A28BB" w:rsidRDefault="002A28BB" w:rsidP="002A28BB">
      <w:pPr>
        <w:spacing w:after="0" w:line="240" w:lineRule="auto"/>
        <w:jc w:val="both"/>
      </w:pPr>
    </w:p>
    <w:p w14:paraId="7682ACE9" w14:textId="77777777" w:rsidR="002A28BB" w:rsidRDefault="002A28BB" w:rsidP="002A28BB">
      <w:pPr>
        <w:spacing w:after="0" w:line="240" w:lineRule="auto"/>
        <w:jc w:val="both"/>
      </w:pPr>
      <w:r>
        <w:t>Ocenę bardzo dobrą otrzymuje uczeń, który:</w:t>
      </w:r>
    </w:p>
    <w:p w14:paraId="0E304D99" w14:textId="77777777" w:rsidR="002A28BB" w:rsidRDefault="002A28BB" w:rsidP="002A28BB">
      <w:pPr>
        <w:spacing w:after="0" w:line="240" w:lineRule="auto"/>
        <w:jc w:val="both"/>
      </w:pPr>
      <w:r>
        <w:t>- opanował w pełni wiedzę teoretyczną i umiejętności z zakresu przedmiotu</w:t>
      </w:r>
    </w:p>
    <w:p w14:paraId="6E1DB03C" w14:textId="77777777" w:rsidR="002A28BB" w:rsidRDefault="002A28BB" w:rsidP="002A28BB">
      <w:pPr>
        <w:spacing w:after="0" w:line="240" w:lineRule="auto"/>
        <w:jc w:val="both"/>
      </w:pPr>
      <w:r>
        <w:t>- wykorzystuje posiadaną wiedzę w sytuacjach nowych;</w:t>
      </w:r>
    </w:p>
    <w:p w14:paraId="03FEDCD8" w14:textId="77777777" w:rsidR="002A28BB" w:rsidRDefault="002A28BB" w:rsidP="002A28BB">
      <w:pPr>
        <w:spacing w:after="0" w:line="240" w:lineRule="auto"/>
        <w:jc w:val="both"/>
      </w:pPr>
      <w:r>
        <w:t>- jest aktywny, przestrzega regulaminu ucznia;</w:t>
      </w:r>
    </w:p>
    <w:p w14:paraId="636B056F" w14:textId="77777777" w:rsidR="002A28BB" w:rsidRDefault="002A28BB" w:rsidP="002A28BB">
      <w:pPr>
        <w:spacing w:after="0" w:line="240" w:lineRule="auto"/>
        <w:jc w:val="both"/>
      </w:pPr>
      <w:r>
        <w:t>- prowadzi zeszyt zajęć lekcyjnych;</w:t>
      </w:r>
    </w:p>
    <w:p w14:paraId="1BBC71A8" w14:textId="77777777" w:rsidR="002A28BB" w:rsidRDefault="002A28BB" w:rsidP="002A28BB">
      <w:pPr>
        <w:spacing w:after="0" w:line="240" w:lineRule="auto"/>
        <w:jc w:val="both"/>
      </w:pPr>
      <w:r>
        <w:t>- bardzo rzadko wymaga zewnętrznego nadzoru nauczyciela;</w:t>
      </w:r>
    </w:p>
    <w:p w14:paraId="2760F6F3" w14:textId="77777777" w:rsidR="002A28BB" w:rsidRDefault="002A28BB" w:rsidP="002A28BB">
      <w:pPr>
        <w:spacing w:after="0" w:line="240" w:lineRule="auto"/>
        <w:jc w:val="both"/>
      </w:pPr>
      <w:r>
        <w:t>- prowadzi zeszyt zajęć lekcyjnych;</w:t>
      </w:r>
    </w:p>
    <w:p w14:paraId="4DEE959A" w14:textId="77777777" w:rsidR="002A28BB" w:rsidRDefault="002A28BB" w:rsidP="002A28BB">
      <w:pPr>
        <w:spacing w:after="0" w:line="240" w:lineRule="auto"/>
        <w:jc w:val="both"/>
      </w:pPr>
    </w:p>
    <w:p w14:paraId="54EE202B" w14:textId="77777777" w:rsidR="002A28BB" w:rsidRDefault="002A28BB" w:rsidP="002A28BB">
      <w:pPr>
        <w:spacing w:after="0" w:line="240" w:lineRule="auto"/>
        <w:jc w:val="both"/>
      </w:pPr>
      <w:r>
        <w:t>Ocenę dobrą otrzymuje uczeń, który:</w:t>
      </w:r>
    </w:p>
    <w:p w14:paraId="4E54E8B0" w14:textId="77777777" w:rsidR="002A28BB" w:rsidRDefault="002A28BB" w:rsidP="002A28BB">
      <w:pPr>
        <w:spacing w:after="0" w:line="240" w:lineRule="auto"/>
        <w:jc w:val="both"/>
      </w:pPr>
      <w:r>
        <w:t xml:space="preserve">- opanował wiadomości i umiejętności o umiarkowanym stopniu trudności </w:t>
      </w:r>
    </w:p>
    <w:p w14:paraId="2A6F8453" w14:textId="77777777" w:rsidR="002A28BB" w:rsidRDefault="002A28BB" w:rsidP="002A28BB">
      <w:pPr>
        <w:spacing w:after="0" w:line="240" w:lineRule="auto"/>
        <w:jc w:val="both"/>
      </w:pPr>
      <w:r>
        <w:t>- popełniał drobne pomyłki w wykonywaniu zadań zawodowych;</w:t>
      </w:r>
    </w:p>
    <w:p w14:paraId="13343C92" w14:textId="77777777" w:rsidR="002A28BB" w:rsidRDefault="002A28BB" w:rsidP="002A28BB">
      <w:pPr>
        <w:spacing w:after="0" w:line="240" w:lineRule="auto"/>
        <w:jc w:val="both"/>
      </w:pPr>
      <w:r>
        <w:t>- zawsze chętny do wykonywania poleceń;</w:t>
      </w:r>
    </w:p>
    <w:p w14:paraId="56046D67" w14:textId="77777777" w:rsidR="002A28BB" w:rsidRDefault="002A28BB" w:rsidP="002A28BB">
      <w:pPr>
        <w:spacing w:after="0" w:line="240" w:lineRule="auto"/>
        <w:jc w:val="both"/>
      </w:pPr>
      <w:r>
        <w:t>- prowadzi zeszyt zajęć lekcyjnych;</w:t>
      </w:r>
    </w:p>
    <w:p w14:paraId="02E5E363" w14:textId="77777777" w:rsidR="002A28BB" w:rsidRDefault="002A28BB" w:rsidP="002A28BB">
      <w:pPr>
        <w:spacing w:after="0" w:line="240" w:lineRule="auto"/>
        <w:jc w:val="both"/>
      </w:pPr>
    </w:p>
    <w:p w14:paraId="4850EDB5" w14:textId="77777777" w:rsidR="002A28BB" w:rsidRDefault="002A28BB" w:rsidP="002A28BB">
      <w:pPr>
        <w:spacing w:after="0" w:line="240" w:lineRule="auto"/>
        <w:jc w:val="both"/>
      </w:pPr>
      <w:r>
        <w:t>Ocenę dostateczną otrzymuje uczeń, który:</w:t>
      </w:r>
    </w:p>
    <w:p w14:paraId="63BC210E" w14:textId="77777777" w:rsidR="002A28BB" w:rsidRDefault="002A28BB" w:rsidP="002A28BB">
      <w:pPr>
        <w:spacing w:after="0" w:line="240" w:lineRule="auto"/>
        <w:jc w:val="both"/>
      </w:pPr>
      <w:r>
        <w:lastRenderedPageBreak/>
        <w:t xml:space="preserve">- opanował wiadomości i umiejętności podstawowe </w:t>
      </w:r>
    </w:p>
    <w:p w14:paraId="434D00EF" w14:textId="77777777" w:rsidR="002A28BB" w:rsidRDefault="002A28BB" w:rsidP="002A28BB">
      <w:pPr>
        <w:spacing w:after="0" w:line="240" w:lineRule="auto"/>
        <w:jc w:val="both"/>
      </w:pPr>
      <w:r>
        <w:t>- często popełniał pomyłki w wykonywaniu zadań zawodowych – wypełnianie wniosków.</w:t>
      </w:r>
    </w:p>
    <w:p w14:paraId="7C29AB69" w14:textId="77777777" w:rsidR="002A28BB" w:rsidRDefault="002A28BB" w:rsidP="002A28BB">
      <w:pPr>
        <w:spacing w:after="0" w:line="240" w:lineRule="auto"/>
        <w:jc w:val="both"/>
      </w:pPr>
      <w:r>
        <w:t xml:space="preserve">- nie zawsze chętny do wykonywania poleceń, </w:t>
      </w:r>
    </w:p>
    <w:p w14:paraId="65A1CC22" w14:textId="77777777" w:rsidR="002A28BB" w:rsidRDefault="002A28BB" w:rsidP="002A28BB">
      <w:pPr>
        <w:spacing w:after="0" w:line="240" w:lineRule="auto"/>
        <w:jc w:val="both"/>
      </w:pPr>
      <w:r>
        <w:t>- często wymaga nadzoru i pomocy w toku zajęć lekcyjnych;</w:t>
      </w:r>
    </w:p>
    <w:p w14:paraId="0B213143" w14:textId="77777777" w:rsidR="002A28BB" w:rsidRDefault="002A28BB" w:rsidP="002A28BB">
      <w:pPr>
        <w:spacing w:after="0" w:line="240" w:lineRule="auto"/>
        <w:jc w:val="both"/>
      </w:pPr>
      <w:r>
        <w:t>- prowadzi zeszyt zajęć lekcyjnych;</w:t>
      </w:r>
    </w:p>
    <w:p w14:paraId="136B82F3" w14:textId="77777777" w:rsidR="002A28BB" w:rsidRDefault="002A28BB" w:rsidP="002A28BB">
      <w:pPr>
        <w:spacing w:after="0" w:line="240" w:lineRule="auto"/>
        <w:jc w:val="both"/>
      </w:pPr>
    </w:p>
    <w:p w14:paraId="1E8B732E" w14:textId="77777777" w:rsidR="002A28BB" w:rsidRDefault="002A28BB" w:rsidP="002A28BB">
      <w:pPr>
        <w:spacing w:after="0" w:line="240" w:lineRule="auto"/>
        <w:jc w:val="both"/>
      </w:pPr>
      <w:r>
        <w:t>Ocenę dopuszczającą otrzymuje uczeń, który:</w:t>
      </w:r>
    </w:p>
    <w:p w14:paraId="66CE6973" w14:textId="77777777" w:rsidR="002A28BB" w:rsidRDefault="002A28BB" w:rsidP="002A28BB">
      <w:pPr>
        <w:spacing w:after="0" w:line="240" w:lineRule="auto"/>
        <w:jc w:val="both"/>
      </w:pPr>
      <w:r>
        <w:t>- ma duże braki w wiadomościach i umiejętnościach ale braki te nie przekreślają możliwości uzyskania przez ucznia sprawności zawodowej o niewielkim stopniu</w:t>
      </w:r>
    </w:p>
    <w:p w14:paraId="17B05465" w14:textId="77777777" w:rsidR="002A28BB" w:rsidRDefault="002A28BB" w:rsidP="002A28BB">
      <w:pPr>
        <w:spacing w:after="0" w:line="240" w:lineRule="auto"/>
        <w:jc w:val="both"/>
      </w:pPr>
      <w:r>
        <w:t>trudności;</w:t>
      </w:r>
    </w:p>
    <w:p w14:paraId="62A26495" w14:textId="77777777" w:rsidR="002A28BB" w:rsidRDefault="002A28BB" w:rsidP="002A28BB">
      <w:pPr>
        <w:spacing w:after="0" w:line="240" w:lineRule="auto"/>
        <w:jc w:val="both"/>
      </w:pPr>
      <w:r>
        <w:t>- na lekcjach jest bierny;</w:t>
      </w:r>
    </w:p>
    <w:p w14:paraId="0AF98352" w14:textId="77777777" w:rsidR="002A28BB" w:rsidRDefault="002A28BB" w:rsidP="002A28BB">
      <w:pPr>
        <w:spacing w:after="0" w:line="240" w:lineRule="auto"/>
        <w:jc w:val="both"/>
      </w:pPr>
      <w:r>
        <w:t>- prowadzi zeszyt zajęć lekcyjnych;</w:t>
      </w:r>
    </w:p>
    <w:p w14:paraId="212F9671" w14:textId="77777777" w:rsidR="002A28BB" w:rsidRDefault="002A28BB" w:rsidP="002A28BB">
      <w:pPr>
        <w:spacing w:after="0" w:line="240" w:lineRule="auto"/>
        <w:jc w:val="both"/>
      </w:pPr>
    </w:p>
    <w:p w14:paraId="39AB22A0" w14:textId="77777777" w:rsidR="002A28BB" w:rsidRDefault="002A28BB" w:rsidP="002A28BB">
      <w:pPr>
        <w:spacing w:after="0" w:line="240" w:lineRule="auto"/>
        <w:jc w:val="both"/>
      </w:pPr>
      <w:r>
        <w:t>Ocenę niedostateczną otrzymuje uczeń, który:</w:t>
      </w:r>
    </w:p>
    <w:p w14:paraId="755C2917" w14:textId="77777777" w:rsidR="002A28BB" w:rsidRDefault="002A28BB" w:rsidP="002A28BB">
      <w:pPr>
        <w:spacing w:after="0" w:line="240" w:lineRule="auto"/>
        <w:jc w:val="both"/>
      </w:pPr>
      <w:r>
        <w:t>- nie opanował elementarnych wiadomości i umiejętności określonych programem nauczania;</w:t>
      </w:r>
    </w:p>
    <w:p w14:paraId="6BA156CE" w14:textId="77777777" w:rsidR="002A28BB" w:rsidRDefault="002A28BB" w:rsidP="002A28BB">
      <w:pPr>
        <w:spacing w:after="0" w:line="240" w:lineRule="auto"/>
        <w:jc w:val="both"/>
      </w:pPr>
      <w:r>
        <w:t>- opuszcza zajęcia, nie uzupełnia wiedzy;</w:t>
      </w:r>
    </w:p>
    <w:p w14:paraId="278C1BFE" w14:textId="77777777" w:rsidR="002A28BB" w:rsidRDefault="002A28BB" w:rsidP="002A28BB">
      <w:pPr>
        <w:spacing w:after="0" w:line="240" w:lineRule="auto"/>
        <w:jc w:val="both"/>
      </w:pPr>
      <w:r>
        <w:t>- lekceważy wykonywanie swoich zadań programowych oraz polecenia nauczyciela;</w:t>
      </w:r>
    </w:p>
    <w:p w14:paraId="43562FEA" w14:textId="77777777" w:rsidR="00AF1EDD" w:rsidRDefault="00370D19"/>
    <w:sectPr w:rsidR="00AF1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0635C"/>
    <w:multiLevelType w:val="hybridMultilevel"/>
    <w:tmpl w:val="7AC2F0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BB"/>
    <w:rsid w:val="002A28BB"/>
    <w:rsid w:val="00370D19"/>
    <w:rsid w:val="004D06E8"/>
    <w:rsid w:val="00F93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B8B9"/>
  <w15:chartTrackingRefBased/>
  <w15:docId w15:val="{5E529DF2-BDFC-4772-B98A-AA6992D7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8B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2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5268</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48602626022</dc:creator>
  <cp:keywords/>
  <dc:description/>
  <cp:lastModifiedBy>Sabina Hankus</cp:lastModifiedBy>
  <cp:revision>2</cp:revision>
  <dcterms:created xsi:type="dcterms:W3CDTF">2021-09-25T16:23:00Z</dcterms:created>
  <dcterms:modified xsi:type="dcterms:W3CDTF">2021-10-13T13:26:00Z</dcterms:modified>
</cp:coreProperties>
</file>