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EE" w:rsidRPr="00643E59" w:rsidRDefault="00130FEE" w:rsidP="00130FEE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36"/>
          <w:szCs w:val="36"/>
        </w:rPr>
      </w:pPr>
      <w:r>
        <w:rPr>
          <w:rFonts w:ascii="Arial" w:hAnsi="Arial" w:cs="Arial"/>
          <w:b/>
          <w:color w:val="221F1F"/>
          <w:w w:val="105"/>
          <w:sz w:val="36"/>
          <w:szCs w:val="36"/>
        </w:rPr>
        <w:t>Przedmiotowy system oceniania</w:t>
      </w:r>
      <w:r w:rsidR="007B7BA4">
        <w:rPr>
          <w:rFonts w:ascii="Arial" w:hAnsi="Arial" w:cs="Arial"/>
          <w:b/>
          <w:color w:val="221F1F"/>
          <w:w w:val="105"/>
          <w:sz w:val="36"/>
          <w:szCs w:val="36"/>
        </w:rPr>
        <w:t xml:space="preserve"> dla </w:t>
      </w:r>
      <w:bookmarkStart w:id="0" w:name="_GoBack"/>
      <w:bookmarkEnd w:id="0"/>
      <w:r w:rsidR="007B7BA4">
        <w:rPr>
          <w:rFonts w:ascii="Arial" w:hAnsi="Arial" w:cs="Arial"/>
          <w:b/>
          <w:color w:val="221F1F"/>
          <w:w w:val="105"/>
          <w:sz w:val="36"/>
          <w:szCs w:val="36"/>
        </w:rPr>
        <w:t xml:space="preserve">klasy 1 </w:t>
      </w:r>
      <w:r>
        <w:rPr>
          <w:rFonts w:ascii="Arial" w:hAnsi="Arial" w:cs="Arial"/>
          <w:b/>
          <w:color w:val="221F1F"/>
          <w:w w:val="105"/>
          <w:sz w:val="36"/>
          <w:szCs w:val="36"/>
        </w:rPr>
        <w:t xml:space="preserve"> wg wydawnictwa OPERON</w:t>
      </w:r>
    </w:p>
    <w:p w:rsidR="00130FEE" w:rsidRDefault="00130FEE" w:rsidP="00130FEE">
      <w:pPr>
        <w:pStyle w:val="Tekstpodstawowy"/>
        <w:kinsoku w:val="0"/>
        <w:overflowPunct w:val="0"/>
        <w:spacing w:before="120" w:after="240" w:line="360" w:lineRule="auto"/>
        <w:rPr>
          <w:color w:val="221F1F"/>
          <w:w w:val="105"/>
        </w:rPr>
      </w:pPr>
    </w:p>
    <w:p w:rsidR="00130FEE" w:rsidRPr="00643E59" w:rsidRDefault="00130FEE" w:rsidP="00130FEE">
      <w:pPr>
        <w:pStyle w:val="Nagwek1"/>
        <w:kinsoku w:val="0"/>
        <w:overflowPunct w:val="0"/>
        <w:spacing w:before="0" w:line="360" w:lineRule="auto"/>
        <w:ind w:left="0"/>
        <w:rPr>
          <w:rFonts w:ascii="Arial" w:hAnsi="Arial" w:cs="Arial"/>
          <w:b/>
          <w:color w:val="221F1F"/>
          <w:w w:val="110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D6FA95" wp14:editId="4557D87B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2.05pt;margin-top:5.65pt;width:7.6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color w:val="221F1F"/>
          <w:w w:val="110"/>
        </w:rPr>
        <w:t xml:space="preserve">        </w:t>
      </w:r>
      <w:r w:rsidRPr="00643E59">
        <w:rPr>
          <w:rFonts w:ascii="Arial" w:hAnsi="Arial" w:cs="Arial"/>
          <w:b/>
          <w:color w:val="221F1F"/>
          <w:w w:val="110"/>
        </w:rPr>
        <w:t>Zasady ogólne</w:t>
      </w:r>
    </w:p>
    <w:p w:rsidR="00130FEE" w:rsidRPr="00643E59" w:rsidRDefault="00130FEE" w:rsidP="00130FEE">
      <w:pPr>
        <w:pStyle w:val="Akapitzlist"/>
        <w:numPr>
          <w:ilvl w:val="0"/>
          <w:numId w:val="2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rFonts w:cs="Century Gothic"/>
          <w:color w:val="221F1F"/>
          <w:w w:val="105"/>
          <w:sz w:val="17"/>
          <w:szCs w:val="17"/>
        </w:rPr>
        <w:t xml:space="preserve">Na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 xml:space="preserve">podstawowym </w:t>
      </w:r>
      <w:r w:rsidRPr="00643E59">
        <w:rPr>
          <w:color w:val="221F1F"/>
          <w:w w:val="105"/>
          <w:sz w:val="17"/>
          <w:szCs w:val="17"/>
        </w:rPr>
        <w:t xml:space="preserve">poziomie wymagań uczeń powinien wykonać zadania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obowiązkowe</w:t>
      </w:r>
      <w:r w:rsidRPr="00643E59">
        <w:rPr>
          <w:rFonts w:cs="Bookman Old Style"/>
          <w:b/>
          <w:bCs/>
          <w:color w:val="221F1F"/>
          <w:spacing w:val="-47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 xml:space="preserve">(na stopień dopuszczający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łatwe; na stopień dostateczny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05"/>
          <w:sz w:val="17"/>
          <w:szCs w:val="17"/>
        </w:rPr>
        <w:t xml:space="preserve">umiarkowanie trudne); niektóre czynności ucznia mogą być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wspomagane</w:t>
      </w:r>
      <w:r w:rsidRPr="00643E59">
        <w:rPr>
          <w:rFonts w:cs="Bookman Old Style"/>
          <w:b/>
          <w:bCs/>
          <w:color w:val="221F1F"/>
          <w:spacing w:val="-4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przez nauczyciela (</w:t>
      </w:r>
      <w:r>
        <w:rPr>
          <w:color w:val="221F1F"/>
          <w:w w:val="105"/>
          <w:sz w:val="17"/>
          <w:szCs w:val="17"/>
        </w:rPr>
        <w:t>np. </w:t>
      </w:r>
      <w:r w:rsidRPr="00643E59">
        <w:rPr>
          <w:color w:val="221F1F"/>
          <w:w w:val="105"/>
          <w:sz w:val="17"/>
          <w:szCs w:val="17"/>
        </w:rPr>
        <w:t xml:space="preserve">wykonywanie doświadczeń, rozwiązywanie </w:t>
      </w:r>
      <w:r w:rsidRPr="00643E59">
        <w:rPr>
          <w:color w:val="221F1F"/>
          <w:spacing w:val="-3"/>
          <w:w w:val="105"/>
          <w:sz w:val="17"/>
          <w:szCs w:val="17"/>
        </w:rPr>
        <w:t xml:space="preserve">problemów, </w:t>
      </w:r>
      <w:r w:rsidRPr="00643E59">
        <w:rPr>
          <w:color w:val="221F1F"/>
          <w:w w:val="105"/>
          <w:sz w:val="17"/>
          <w:szCs w:val="17"/>
        </w:rPr>
        <w:t>przy czym na stopień do- stateczny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wykonuje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kierunkiem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nauczyciela,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dopuszczający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12"/>
          <w:w w:val="12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przy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pomocy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lub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innych</w:t>
      </w:r>
      <w:r w:rsidRPr="00643E59">
        <w:rPr>
          <w:color w:val="221F1F"/>
          <w:spacing w:val="-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uczniów).</w:t>
      </w:r>
    </w:p>
    <w:p w:rsidR="00130FEE" w:rsidRPr="00643E59" w:rsidRDefault="00130FEE" w:rsidP="00130FEE">
      <w:pPr>
        <w:pStyle w:val="Akapitzlist"/>
        <w:numPr>
          <w:ilvl w:val="0"/>
          <w:numId w:val="2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color w:val="221F1F"/>
          <w:w w:val="105"/>
          <w:sz w:val="17"/>
          <w:szCs w:val="17"/>
        </w:rPr>
        <w:t>Czynności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wymagane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poziomach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wymagań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wyższych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niż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poziom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podstawowy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powinien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wykonać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>samodzielnie</w:t>
      </w:r>
      <w:r w:rsidRPr="00643E59">
        <w:rPr>
          <w:rFonts w:cs="Bookman Old Style"/>
          <w:b/>
          <w:bCs/>
          <w:color w:val="221F1F"/>
          <w:spacing w:val="-2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(na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stopień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dobry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niekiedy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może</w:t>
      </w:r>
      <w:r w:rsidRPr="00643E59">
        <w:rPr>
          <w:color w:val="221F1F"/>
          <w:spacing w:val="-6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jeszcze korzystać</w:t>
      </w:r>
      <w:r>
        <w:rPr>
          <w:color w:val="221F1F"/>
          <w:w w:val="105"/>
          <w:sz w:val="17"/>
          <w:szCs w:val="17"/>
        </w:rPr>
        <w:t xml:space="preserve"> z </w:t>
      </w:r>
      <w:r w:rsidRPr="00643E59">
        <w:rPr>
          <w:color w:val="221F1F"/>
          <w:w w:val="105"/>
          <w:sz w:val="17"/>
          <w:szCs w:val="17"/>
        </w:rPr>
        <w:t>niewielkiego wsparcia</w:t>
      </w:r>
      <w:r w:rsidRPr="00643E59">
        <w:rPr>
          <w:color w:val="221F1F"/>
          <w:spacing w:val="-13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nauczyciela).</w:t>
      </w:r>
    </w:p>
    <w:p w:rsidR="00130FEE" w:rsidRPr="00643E59" w:rsidRDefault="00130FEE" w:rsidP="00130FEE">
      <w:pPr>
        <w:pStyle w:val="Akapitzlist"/>
        <w:numPr>
          <w:ilvl w:val="0"/>
          <w:numId w:val="2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10"/>
          <w:sz w:val="17"/>
          <w:szCs w:val="17"/>
        </w:rPr>
      </w:pPr>
      <w:r w:rsidRPr="00643E59">
        <w:rPr>
          <w:color w:val="221F1F"/>
          <w:w w:val="110"/>
          <w:sz w:val="17"/>
          <w:szCs w:val="17"/>
        </w:rPr>
        <w:t>W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wypadku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wymagań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wyższe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niż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dostateczny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uczeń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wykonuje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zadania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rFonts w:cs="Bookman Old Style"/>
          <w:b/>
          <w:bCs/>
          <w:color w:val="221F1F"/>
          <w:w w:val="110"/>
          <w:sz w:val="17"/>
          <w:szCs w:val="17"/>
        </w:rPr>
        <w:t>dodatkowe</w:t>
      </w:r>
      <w:r w:rsidRPr="00643E59">
        <w:rPr>
          <w:rFonts w:cs="Bookman Old Style"/>
          <w:b/>
          <w:bCs/>
          <w:color w:val="221F1F"/>
          <w:spacing w:val="-47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(na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>-</w:t>
      </w:r>
      <w:r w:rsidRPr="00643E59">
        <w:rPr>
          <w:color w:val="221F1F"/>
          <w:spacing w:val="-37"/>
          <w:w w:val="125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umiarkowanie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trudne;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na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stopień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bardzo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10"/>
          <w:sz w:val="17"/>
          <w:szCs w:val="17"/>
        </w:rPr>
        <w:t>dobry</w:t>
      </w:r>
      <w:r w:rsidRPr="00643E59">
        <w:rPr>
          <w:color w:val="221F1F"/>
          <w:spacing w:val="-30"/>
          <w:w w:val="110"/>
          <w:sz w:val="17"/>
          <w:szCs w:val="17"/>
        </w:rPr>
        <w:t xml:space="preserve"> </w:t>
      </w:r>
      <w:r w:rsidRPr="00643E59">
        <w:rPr>
          <w:color w:val="221F1F"/>
          <w:w w:val="125"/>
          <w:sz w:val="17"/>
          <w:szCs w:val="17"/>
        </w:rPr>
        <w:t xml:space="preserve">- </w:t>
      </w:r>
      <w:r w:rsidRPr="00643E59">
        <w:rPr>
          <w:color w:val="221F1F"/>
          <w:w w:val="110"/>
          <w:sz w:val="17"/>
          <w:szCs w:val="17"/>
        </w:rPr>
        <w:t>trudne).</w:t>
      </w:r>
    </w:p>
    <w:p w:rsidR="00130FEE" w:rsidRPr="00643E59" w:rsidRDefault="00130FEE" w:rsidP="00130FEE">
      <w:pPr>
        <w:pStyle w:val="Akapitzlist"/>
        <w:numPr>
          <w:ilvl w:val="0"/>
          <w:numId w:val="2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 w:rsidRPr="00643E59">
        <w:rPr>
          <w:color w:val="221F1F"/>
          <w:w w:val="105"/>
          <w:sz w:val="17"/>
          <w:szCs w:val="17"/>
        </w:rPr>
        <w:t xml:space="preserve">Wymagania umożliwiające uzyskanie stopnia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 xml:space="preserve">celującego </w:t>
      </w:r>
      <w:r w:rsidRPr="00643E59">
        <w:rPr>
          <w:color w:val="221F1F"/>
          <w:w w:val="105"/>
          <w:sz w:val="17"/>
          <w:szCs w:val="17"/>
        </w:rPr>
        <w:t xml:space="preserve">obejmują wymagania na stopień bardzo </w:t>
      </w:r>
      <w:r w:rsidRPr="00643E59">
        <w:rPr>
          <w:color w:val="221F1F"/>
          <w:spacing w:val="-4"/>
          <w:w w:val="105"/>
          <w:sz w:val="17"/>
          <w:szCs w:val="17"/>
        </w:rPr>
        <w:t>dobry,</w:t>
      </w:r>
      <w:r>
        <w:rPr>
          <w:color w:val="221F1F"/>
          <w:spacing w:val="-4"/>
          <w:w w:val="105"/>
          <w:sz w:val="17"/>
          <w:szCs w:val="17"/>
        </w:rPr>
        <w:t xml:space="preserve"> a </w:t>
      </w:r>
      <w:r w:rsidRPr="00643E59">
        <w:rPr>
          <w:color w:val="221F1F"/>
          <w:w w:val="105"/>
          <w:sz w:val="17"/>
          <w:szCs w:val="17"/>
        </w:rPr>
        <w:t xml:space="preserve">ponadto </w:t>
      </w:r>
      <w:r w:rsidRPr="00643E59">
        <w:rPr>
          <w:rFonts w:cs="Bookman Old Style"/>
          <w:b/>
          <w:bCs/>
          <w:color w:val="221F1F"/>
          <w:w w:val="105"/>
          <w:sz w:val="17"/>
          <w:szCs w:val="17"/>
        </w:rPr>
        <w:t xml:space="preserve">wykraczające </w:t>
      </w:r>
      <w:r w:rsidRPr="00643E59">
        <w:rPr>
          <w:color w:val="221F1F"/>
          <w:w w:val="105"/>
          <w:sz w:val="17"/>
          <w:szCs w:val="17"/>
        </w:rPr>
        <w:t xml:space="preserve">poza obowiązujący program na- </w:t>
      </w:r>
      <w:proofErr w:type="spellStart"/>
      <w:r w:rsidRPr="00643E59">
        <w:rPr>
          <w:color w:val="221F1F"/>
          <w:w w:val="105"/>
          <w:sz w:val="17"/>
          <w:szCs w:val="17"/>
        </w:rPr>
        <w:t>uczania</w:t>
      </w:r>
      <w:proofErr w:type="spellEnd"/>
      <w:r w:rsidRPr="00643E59">
        <w:rPr>
          <w:color w:val="221F1F"/>
          <w:w w:val="105"/>
          <w:sz w:val="17"/>
          <w:szCs w:val="17"/>
        </w:rPr>
        <w:t xml:space="preserve"> (uczeń jest </w:t>
      </w:r>
      <w:r w:rsidRPr="00643E59">
        <w:rPr>
          <w:color w:val="221F1F"/>
          <w:spacing w:val="-3"/>
          <w:w w:val="105"/>
          <w:sz w:val="17"/>
          <w:szCs w:val="17"/>
        </w:rPr>
        <w:t xml:space="preserve">twórczy, </w:t>
      </w:r>
      <w:r w:rsidRPr="00643E59">
        <w:rPr>
          <w:color w:val="221F1F"/>
          <w:w w:val="105"/>
          <w:sz w:val="17"/>
          <w:szCs w:val="17"/>
        </w:rPr>
        <w:t>rozwiązuje zadania problemowe</w:t>
      </w:r>
      <w:r>
        <w:rPr>
          <w:color w:val="221F1F"/>
          <w:w w:val="105"/>
          <w:sz w:val="17"/>
          <w:szCs w:val="17"/>
        </w:rPr>
        <w:t xml:space="preserve"> w </w:t>
      </w:r>
      <w:r w:rsidRPr="00643E59">
        <w:rPr>
          <w:color w:val="221F1F"/>
          <w:w w:val="105"/>
          <w:sz w:val="17"/>
          <w:szCs w:val="17"/>
        </w:rPr>
        <w:t xml:space="preserve">sposób niekonwencjonalny; potrafi dokonać syntezy </w:t>
      </w:r>
      <w:r w:rsidRPr="00643E59">
        <w:rPr>
          <w:color w:val="221F1F"/>
          <w:spacing w:val="-4"/>
          <w:w w:val="105"/>
          <w:sz w:val="17"/>
          <w:szCs w:val="17"/>
        </w:rPr>
        <w:t>wiedzy,</w:t>
      </w:r>
      <w:r>
        <w:rPr>
          <w:color w:val="221F1F"/>
          <w:spacing w:val="-4"/>
          <w:w w:val="105"/>
          <w:sz w:val="17"/>
          <w:szCs w:val="17"/>
        </w:rPr>
        <w:t xml:space="preserve"> a </w:t>
      </w:r>
      <w:r w:rsidRPr="00643E59">
        <w:rPr>
          <w:color w:val="221F1F"/>
          <w:w w:val="105"/>
          <w:sz w:val="17"/>
          <w:szCs w:val="17"/>
        </w:rPr>
        <w:t>na tej podstawie sformułować hipotezy badawcze</w:t>
      </w:r>
      <w:r>
        <w:rPr>
          <w:color w:val="221F1F"/>
          <w:w w:val="105"/>
          <w:sz w:val="17"/>
          <w:szCs w:val="17"/>
        </w:rPr>
        <w:t xml:space="preserve"> i </w:t>
      </w:r>
      <w:r w:rsidRPr="00643E59">
        <w:rPr>
          <w:color w:val="221F1F"/>
          <w:w w:val="105"/>
          <w:sz w:val="17"/>
          <w:szCs w:val="17"/>
        </w:rPr>
        <w:t>zaproponować sposób ich weryfikacji; samodzielnie prowadzi badania</w:t>
      </w:r>
      <w:r>
        <w:rPr>
          <w:color w:val="221F1F"/>
          <w:w w:val="105"/>
          <w:sz w:val="17"/>
          <w:szCs w:val="17"/>
        </w:rPr>
        <w:t xml:space="preserve"> o </w:t>
      </w:r>
      <w:r w:rsidRPr="00643E59">
        <w:rPr>
          <w:color w:val="221F1F"/>
          <w:w w:val="105"/>
          <w:sz w:val="17"/>
          <w:szCs w:val="17"/>
        </w:rPr>
        <w:t>charakterze naukowym;</w:t>
      </w:r>
      <w:r>
        <w:rPr>
          <w:color w:val="221F1F"/>
          <w:w w:val="105"/>
          <w:sz w:val="17"/>
          <w:szCs w:val="17"/>
        </w:rPr>
        <w:t xml:space="preserve"> z </w:t>
      </w:r>
      <w:r w:rsidRPr="00643E59">
        <w:rPr>
          <w:color w:val="221F1F"/>
          <w:w w:val="105"/>
          <w:sz w:val="17"/>
          <w:szCs w:val="17"/>
        </w:rPr>
        <w:t>własnej inicjatywy pogłębia wiedzę, korzystając</w:t>
      </w:r>
      <w:r>
        <w:rPr>
          <w:color w:val="221F1F"/>
          <w:w w:val="105"/>
          <w:sz w:val="17"/>
          <w:szCs w:val="17"/>
        </w:rPr>
        <w:t xml:space="preserve"> z </w:t>
      </w:r>
      <w:r w:rsidRPr="00643E59">
        <w:rPr>
          <w:color w:val="221F1F"/>
          <w:spacing w:val="-3"/>
          <w:w w:val="105"/>
          <w:sz w:val="17"/>
          <w:szCs w:val="17"/>
        </w:rPr>
        <w:t xml:space="preserve">róż- </w:t>
      </w:r>
      <w:proofErr w:type="spellStart"/>
      <w:r w:rsidRPr="00643E59">
        <w:rPr>
          <w:color w:val="221F1F"/>
          <w:w w:val="105"/>
          <w:sz w:val="17"/>
          <w:szCs w:val="17"/>
        </w:rPr>
        <w:t>nych</w:t>
      </w:r>
      <w:proofErr w:type="spellEnd"/>
      <w:r w:rsidRPr="00643E59">
        <w:rPr>
          <w:color w:val="221F1F"/>
          <w:spacing w:val="-1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źródeł;</w:t>
      </w:r>
      <w:r w:rsidRPr="00643E59">
        <w:rPr>
          <w:color w:val="221F1F"/>
          <w:spacing w:val="-1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poszukuje</w:t>
      </w:r>
      <w:r w:rsidRPr="00643E59">
        <w:rPr>
          <w:color w:val="221F1F"/>
          <w:spacing w:val="-1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zastosowań</w:t>
      </w:r>
      <w:r w:rsidRPr="00643E59">
        <w:rPr>
          <w:color w:val="221F1F"/>
          <w:spacing w:val="-1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wiedzy</w:t>
      </w:r>
      <w:r>
        <w:rPr>
          <w:color w:val="221F1F"/>
          <w:spacing w:val="-10"/>
          <w:w w:val="105"/>
          <w:sz w:val="17"/>
          <w:szCs w:val="17"/>
        </w:rPr>
        <w:t xml:space="preserve"> w </w:t>
      </w:r>
      <w:r w:rsidRPr="00643E59">
        <w:rPr>
          <w:color w:val="221F1F"/>
          <w:w w:val="105"/>
          <w:sz w:val="17"/>
          <w:szCs w:val="17"/>
        </w:rPr>
        <w:t>praktyce;</w:t>
      </w:r>
      <w:r w:rsidRPr="00643E59">
        <w:rPr>
          <w:color w:val="221F1F"/>
          <w:spacing w:val="-1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dzieli</w:t>
      </w:r>
      <w:r w:rsidRPr="00643E59">
        <w:rPr>
          <w:color w:val="221F1F"/>
          <w:spacing w:val="-1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się</w:t>
      </w:r>
      <w:r w:rsidRPr="00643E59">
        <w:rPr>
          <w:color w:val="221F1F"/>
          <w:spacing w:val="-1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wiedzą</w:t>
      </w:r>
      <w:r>
        <w:rPr>
          <w:color w:val="221F1F"/>
          <w:spacing w:val="-10"/>
          <w:w w:val="105"/>
          <w:sz w:val="17"/>
          <w:szCs w:val="17"/>
        </w:rPr>
        <w:t xml:space="preserve"> z </w:t>
      </w:r>
      <w:r w:rsidRPr="00643E59">
        <w:rPr>
          <w:color w:val="221F1F"/>
          <w:w w:val="105"/>
          <w:sz w:val="17"/>
          <w:szCs w:val="17"/>
        </w:rPr>
        <w:t>innymi</w:t>
      </w:r>
      <w:r w:rsidRPr="00643E59">
        <w:rPr>
          <w:color w:val="221F1F"/>
          <w:spacing w:val="-1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uczniami;</w:t>
      </w:r>
      <w:r w:rsidRPr="00643E59">
        <w:rPr>
          <w:color w:val="221F1F"/>
          <w:spacing w:val="-1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osiąga</w:t>
      </w:r>
      <w:r w:rsidRPr="00643E59">
        <w:rPr>
          <w:color w:val="221F1F"/>
          <w:spacing w:val="-1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sukcesy</w:t>
      </w:r>
      <w:r>
        <w:rPr>
          <w:color w:val="221F1F"/>
          <w:spacing w:val="-10"/>
          <w:w w:val="105"/>
          <w:sz w:val="17"/>
          <w:szCs w:val="17"/>
        </w:rPr>
        <w:t xml:space="preserve"> w </w:t>
      </w:r>
      <w:r w:rsidRPr="00643E59">
        <w:rPr>
          <w:color w:val="221F1F"/>
          <w:w w:val="105"/>
          <w:sz w:val="17"/>
          <w:szCs w:val="17"/>
        </w:rPr>
        <w:t>konkursach</w:t>
      </w:r>
      <w:r w:rsidRPr="00643E59">
        <w:rPr>
          <w:color w:val="221F1F"/>
          <w:spacing w:val="-1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pozaszkolnych</w:t>
      </w:r>
      <w:r>
        <w:rPr>
          <w:color w:val="221F1F"/>
          <w:spacing w:val="-10"/>
          <w:w w:val="105"/>
          <w:sz w:val="17"/>
          <w:szCs w:val="17"/>
        </w:rPr>
        <w:t xml:space="preserve"> z </w:t>
      </w:r>
      <w:r w:rsidRPr="00643E59">
        <w:rPr>
          <w:color w:val="221F1F"/>
          <w:w w:val="105"/>
          <w:sz w:val="17"/>
          <w:szCs w:val="17"/>
        </w:rPr>
        <w:t>dziedziny</w:t>
      </w:r>
      <w:r w:rsidRPr="00643E59">
        <w:rPr>
          <w:color w:val="221F1F"/>
          <w:spacing w:val="-1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fizyki</w:t>
      </w:r>
      <w:r w:rsidRPr="00643E59">
        <w:rPr>
          <w:color w:val="221F1F"/>
          <w:spacing w:val="-10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lub</w:t>
      </w:r>
      <w:r>
        <w:rPr>
          <w:color w:val="221F1F"/>
          <w:spacing w:val="-10"/>
          <w:w w:val="105"/>
          <w:sz w:val="17"/>
          <w:szCs w:val="17"/>
        </w:rPr>
        <w:t xml:space="preserve"> w </w:t>
      </w:r>
      <w:r w:rsidRPr="00643E59">
        <w:rPr>
          <w:color w:val="221F1F"/>
          <w:w w:val="105"/>
          <w:sz w:val="17"/>
          <w:szCs w:val="17"/>
        </w:rPr>
        <w:t xml:space="preserve">olim- </w:t>
      </w:r>
      <w:proofErr w:type="spellStart"/>
      <w:r w:rsidRPr="00643E59">
        <w:rPr>
          <w:color w:val="221F1F"/>
          <w:w w:val="105"/>
          <w:sz w:val="17"/>
          <w:szCs w:val="17"/>
        </w:rPr>
        <w:t>piadzie</w:t>
      </w:r>
      <w:proofErr w:type="spellEnd"/>
      <w:r w:rsidRPr="00643E59">
        <w:rPr>
          <w:color w:val="221F1F"/>
          <w:spacing w:val="-14"/>
          <w:w w:val="105"/>
          <w:sz w:val="17"/>
          <w:szCs w:val="17"/>
        </w:rPr>
        <w:t xml:space="preserve"> </w:t>
      </w:r>
      <w:r w:rsidRPr="00643E59">
        <w:rPr>
          <w:color w:val="221F1F"/>
          <w:w w:val="105"/>
          <w:sz w:val="17"/>
          <w:szCs w:val="17"/>
        </w:rPr>
        <w:t>fizycznej).</w:t>
      </w:r>
    </w:p>
    <w:p w:rsidR="00130FEE" w:rsidRPr="00643E59" w:rsidRDefault="00130FEE" w:rsidP="00130FEE">
      <w:pPr>
        <w:pStyle w:val="Nagwek1"/>
        <w:kinsoku w:val="0"/>
        <w:overflowPunct w:val="0"/>
        <w:spacing w:before="120" w:line="360" w:lineRule="auto"/>
        <w:ind w:left="454"/>
        <w:rPr>
          <w:rFonts w:ascii="Arial" w:hAnsi="Arial" w:cs="Arial"/>
          <w:b/>
          <w:color w:val="221F1F"/>
          <w:w w:val="105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18C2EB" wp14:editId="0EFAA237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82.05pt;margin-top:5.65pt;width:7.65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Pr="00643E59">
        <w:rPr>
          <w:rFonts w:ascii="Arial" w:hAnsi="Arial" w:cs="Arial"/>
          <w:b/>
          <w:color w:val="221F1F"/>
          <w:w w:val="105"/>
        </w:rPr>
        <w:t>Wymagania ogólne –</w:t>
      </w:r>
      <w:r>
        <w:rPr>
          <w:rFonts w:ascii="Arial" w:hAnsi="Arial" w:cs="Arial"/>
          <w:b/>
          <w:color w:val="221F1F"/>
          <w:w w:val="105"/>
        </w:rPr>
        <w:t xml:space="preserve"> </w:t>
      </w:r>
      <w:r w:rsidRPr="00643E59">
        <w:rPr>
          <w:rFonts w:ascii="Arial" w:hAnsi="Arial" w:cs="Arial"/>
          <w:b/>
          <w:color w:val="221F1F"/>
          <w:w w:val="105"/>
        </w:rPr>
        <w:t>uczeń:</w:t>
      </w:r>
    </w:p>
    <w:p w:rsidR="00130FEE" w:rsidRDefault="00130FEE" w:rsidP="00130FEE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wykorzystuje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pojęcia</w:t>
      </w:r>
      <w:r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wielkości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opisu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zjawisk</w:t>
      </w:r>
      <w:r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wskazuje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8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przykłady</w:t>
      </w:r>
      <w:r>
        <w:rPr>
          <w:color w:val="221F1F"/>
          <w:spacing w:val="-8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otoczeniu,</w:t>
      </w:r>
    </w:p>
    <w:p w:rsidR="00130FEE" w:rsidRDefault="00130FEE" w:rsidP="00130FEE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problemy,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prawa</w:t>
      </w:r>
      <w:r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zależności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fizyczne,</w:t>
      </w:r>
    </w:p>
    <w:p w:rsidR="00130FEE" w:rsidRDefault="00130FEE" w:rsidP="00130FEE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planuje</w:t>
      </w:r>
      <w:r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przeprowadza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obserwacje</w:t>
      </w:r>
      <w:r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doświadczenia,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wnioskuje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na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podstawie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-10"/>
          <w:w w:val="105"/>
          <w:sz w:val="17"/>
          <w:szCs w:val="17"/>
        </w:rPr>
        <w:t xml:space="preserve"> </w:t>
      </w:r>
      <w:r>
        <w:rPr>
          <w:color w:val="221F1F"/>
          <w:spacing w:val="-3"/>
          <w:w w:val="105"/>
          <w:sz w:val="17"/>
          <w:szCs w:val="17"/>
        </w:rPr>
        <w:t>wyników,</w:t>
      </w:r>
    </w:p>
    <w:p w:rsidR="00130FEE" w:rsidRDefault="00130FEE" w:rsidP="00130FEE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informacjami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pochodzącymi</w:t>
      </w:r>
      <w:r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analizy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materiałów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źródłowych,</w:t>
      </w:r>
      <w:r>
        <w:rPr>
          <w:color w:val="221F1F"/>
          <w:spacing w:val="-9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tekstów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 xml:space="preserve">popularnonaukowych. </w:t>
      </w:r>
    </w:p>
    <w:p w:rsidR="00130FEE" w:rsidRDefault="00130FEE" w:rsidP="00130FEE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Ponadto:</w:t>
      </w:r>
    </w:p>
    <w:p w:rsidR="00130FEE" w:rsidRDefault="00130FEE" w:rsidP="00130FEE">
      <w:pPr>
        <w:pStyle w:val="Akapitzlist"/>
        <w:numPr>
          <w:ilvl w:val="1"/>
          <w:numId w:val="1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sprawnie się komunikuje i stosuje terminologię właściwą dla</w:t>
      </w:r>
      <w:r>
        <w:rPr>
          <w:color w:val="221F1F"/>
          <w:spacing w:val="-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</w:p>
    <w:p w:rsidR="00130FEE" w:rsidRDefault="00130FEE" w:rsidP="00130FEE">
      <w:pPr>
        <w:pStyle w:val="Akapitzlist"/>
        <w:numPr>
          <w:ilvl w:val="1"/>
          <w:numId w:val="1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kreatywnie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problemy</w:t>
      </w:r>
      <w:r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fizyki,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rFonts w:ascii="Bookman Old Style" w:hAnsi="Bookman Old Style" w:cs="Bookman Old Style"/>
          <w:b/>
          <w:bCs/>
          <w:color w:val="221F1F"/>
          <w:w w:val="105"/>
          <w:sz w:val="17"/>
          <w:szCs w:val="17"/>
        </w:rPr>
        <w:t>świadomie</w:t>
      </w:r>
      <w:r>
        <w:rPr>
          <w:rFonts w:ascii="Bookman Old Style" w:hAnsi="Bookman Old Style" w:cs="Bookman Old Style"/>
          <w:b/>
          <w:bCs/>
          <w:color w:val="221F1F"/>
          <w:spacing w:val="-2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wykorzystując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metody</w:t>
      </w:r>
      <w:r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narzędzia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wywodzące</w:t>
      </w:r>
      <w:r>
        <w:rPr>
          <w:color w:val="221F1F"/>
          <w:spacing w:val="-9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informatyki,</w:t>
      </w:r>
    </w:p>
    <w:p w:rsidR="00130FEE" w:rsidRDefault="00130FEE" w:rsidP="00130FEE">
      <w:pPr>
        <w:pStyle w:val="Akapitzlist"/>
        <w:numPr>
          <w:ilvl w:val="1"/>
          <w:numId w:val="1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nowoczesnymi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technologiami</w:t>
      </w:r>
      <w:r>
        <w:rPr>
          <w:color w:val="221F1F"/>
          <w:spacing w:val="-11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informacyjno-komunikacyjnymi,</w:t>
      </w:r>
    </w:p>
    <w:p w:rsidR="00130FEE" w:rsidRDefault="00130FEE" w:rsidP="00130FEE">
      <w:pPr>
        <w:pStyle w:val="Akapitzlist"/>
        <w:numPr>
          <w:ilvl w:val="1"/>
          <w:numId w:val="1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samodzielnie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dociera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dokonuje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selekcji,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syntezy</w:t>
      </w:r>
      <w:r>
        <w:rPr>
          <w:color w:val="221F1F"/>
          <w:spacing w:val="2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wartościowania;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rzetelnie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korzysta</w:t>
      </w:r>
      <w:r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różnych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źródeł</w:t>
      </w:r>
      <w:r>
        <w:rPr>
          <w:color w:val="221F1F"/>
          <w:spacing w:val="2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informacji,</w:t>
      </w:r>
      <w:r>
        <w:rPr>
          <w:color w:val="221F1F"/>
          <w:spacing w:val="2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>
        <w:rPr>
          <w:color w:val="221F1F"/>
          <w:spacing w:val="2"/>
          <w:w w:val="105"/>
          <w:sz w:val="17"/>
          <w:szCs w:val="17"/>
        </w:rPr>
        <w:t xml:space="preserve"> z </w:t>
      </w:r>
      <w:proofErr w:type="spellStart"/>
      <w:r>
        <w:rPr>
          <w:color w:val="221F1F"/>
          <w:w w:val="105"/>
          <w:sz w:val="17"/>
          <w:szCs w:val="17"/>
        </w:rPr>
        <w:t>internetu</w:t>
      </w:r>
      <w:proofErr w:type="spellEnd"/>
      <w:r>
        <w:rPr>
          <w:color w:val="221F1F"/>
          <w:w w:val="105"/>
          <w:sz w:val="17"/>
          <w:szCs w:val="17"/>
        </w:rPr>
        <w:t>,</w:t>
      </w:r>
    </w:p>
    <w:p w:rsidR="00130FEE" w:rsidRDefault="00130FEE" w:rsidP="00130FEE">
      <w:pPr>
        <w:pStyle w:val="Akapitzlist"/>
        <w:numPr>
          <w:ilvl w:val="1"/>
          <w:numId w:val="1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uczy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się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systematycznie,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buduje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prawidłowe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związki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proofErr w:type="spellStart"/>
      <w:r>
        <w:rPr>
          <w:color w:val="221F1F"/>
          <w:w w:val="105"/>
          <w:sz w:val="17"/>
          <w:szCs w:val="17"/>
        </w:rPr>
        <w:t>przyczynowo-skutkowe</w:t>
      </w:r>
      <w:proofErr w:type="spellEnd"/>
      <w:r>
        <w:rPr>
          <w:color w:val="221F1F"/>
          <w:w w:val="105"/>
          <w:sz w:val="17"/>
          <w:szCs w:val="17"/>
        </w:rPr>
        <w:t>,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porządkuje</w:t>
      </w:r>
      <w:r>
        <w:rPr>
          <w:color w:val="221F1F"/>
          <w:spacing w:val="-15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pogłębia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zdobytą</w:t>
      </w:r>
      <w:r>
        <w:rPr>
          <w:color w:val="221F1F"/>
          <w:spacing w:val="-15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wiedzę,</w:t>
      </w:r>
    </w:p>
    <w:p w:rsidR="00130FEE" w:rsidRPr="00643E59" w:rsidRDefault="00130FEE" w:rsidP="00130FEE">
      <w:pPr>
        <w:pStyle w:val="Akapitzlist"/>
        <w:numPr>
          <w:ilvl w:val="1"/>
          <w:numId w:val="1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współpracuje</w:t>
      </w:r>
      <w:r>
        <w:rPr>
          <w:color w:val="221F1F"/>
          <w:spacing w:val="-4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grupie</w:t>
      </w:r>
      <w:r>
        <w:rPr>
          <w:color w:val="221F1F"/>
          <w:spacing w:val="-4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realizuje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projekty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edukacyjne</w:t>
      </w:r>
      <w:r>
        <w:rPr>
          <w:color w:val="221F1F"/>
          <w:spacing w:val="-4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fizyki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lub</w:t>
      </w:r>
      <w:r>
        <w:rPr>
          <w:color w:val="221F1F"/>
          <w:spacing w:val="-4"/>
          <w:w w:val="105"/>
          <w:sz w:val="17"/>
          <w:szCs w:val="17"/>
        </w:rPr>
        <w:t xml:space="preserve"> </w:t>
      </w:r>
      <w:r>
        <w:rPr>
          <w:color w:val="221F1F"/>
          <w:w w:val="105"/>
          <w:sz w:val="17"/>
          <w:szCs w:val="17"/>
        </w:rPr>
        <w:t>astronomii.</w:t>
      </w:r>
    </w:p>
    <w:p w:rsidR="00130FEE" w:rsidRPr="00643E59" w:rsidRDefault="00130FEE" w:rsidP="00130FEE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10"/>
          <w:sz w:val="27"/>
          <w:szCs w:val="27"/>
        </w:rPr>
      </w:pPr>
      <w:r w:rsidRPr="00643E59">
        <w:rPr>
          <w:rFonts w:ascii="Arial" w:hAnsi="Arial" w:cs="Arial"/>
          <w:b/>
          <w:color w:val="221F1F"/>
          <w:w w:val="110"/>
          <w:sz w:val="27"/>
          <w:szCs w:val="27"/>
        </w:rPr>
        <w:t>Szczegółowe wymagania na poszczególne stopnie</w:t>
      </w:r>
    </w:p>
    <w:p w:rsidR="00130FEE" w:rsidRDefault="00130FEE" w:rsidP="00130FEE">
      <w:pPr>
        <w:rPr>
          <w:color w:val="221F1F"/>
          <w:w w:val="105"/>
        </w:rPr>
      </w:pPr>
    </w:p>
    <w:p w:rsidR="00130FEE" w:rsidRDefault="00130FEE" w:rsidP="00130FEE"/>
    <w:p w:rsidR="00130FEE" w:rsidRDefault="00130FEE" w:rsidP="00130FEE"/>
    <w:p w:rsidR="00130FEE" w:rsidRDefault="00130FEE" w:rsidP="00130FEE"/>
    <w:p w:rsidR="00130FEE" w:rsidRDefault="00130FEE" w:rsidP="00130FEE"/>
    <w:p w:rsidR="00130FEE" w:rsidRDefault="00130FEE" w:rsidP="00130FEE"/>
    <w:p w:rsidR="00130FEE" w:rsidRDefault="00130FEE" w:rsidP="00130FEE"/>
    <w:p w:rsidR="00130FEE" w:rsidRDefault="00130FEE" w:rsidP="00130FEE"/>
    <w:tbl>
      <w:tblPr>
        <w:tblW w:w="5000" w:type="pct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583"/>
        <w:gridCol w:w="3936"/>
        <w:gridCol w:w="3467"/>
        <w:gridCol w:w="3234"/>
      </w:tblGrid>
      <w:tr w:rsidR="00130FEE" w:rsidRPr="00130FEE" w:rsidTr="005D1D29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6126" w:right="6126"/>
              <w:jc w:val="center"/>
              <w:rPr>
                <w:rFonts w:ascii="Arial" w:eastAsia="Times New Roman" w:hAnsi="Arial" w:cs="Arial"/>
                <w:b/>
                <w:color w:val="221F1F"/>
                <w:w w:val="110"/>
                <w:sz w:val="15"/>
                <w:szCs w:val="15"/>
              </w:rPr>
            </w:pPr>
            <w:r w:rsidRPr="00130FEE">
              <w:rPr>
                <w:rFonts w:ascii="Arial" w:eastAsia="Times New Roman" w:hAnsi="Arial" w:cs="Arial"/>
                <w:b/>
                <w:color w:val="221F1F"/>
                <w:w w:val="110"/>
                <w:sz w:val="15"/>
                <w:szCs w:val="15"/>
              </w:rPr>
              <w:t>Ocena</w:t>
            </w:r>
          </w:p>
        </w:tc>
      </w:tr>
      <w:tr w:rsidR="00130FEE" w:rsidRPr="00130FEE" w:rsidTr="005D1D29">
        <w:trPr>
          <w:trHeight w:val="20"/>
          <w:tblHeader/>
        </w:trPr>
        <w:tc>
          <w:tcPr>
            <w:tcW w:w="1260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822"/>
              <w:rPr>
                <w:rFonts w:ascii="Arial" w:eastAsia="Times New Roman" w:hAnsi="Arial" w:cs="Arial"/>
                <w:b/>
                <w:color w:val="221F1F"/>
                <w:w w:val="110"/>
                <w:sz w:val="15"/>
                <w:szCs w:val="15"/>
              </w:rPr>
            </w:pPr>
            <w:r w:rsidRPr="00130FEE">
              <w:rPr>
                <w:rFonts w:ascii="Arial" w:eastAsia="Times New Roman" w:hAnsi="Arial" w:cs="Arial"/>
                <w:b/>
                <w:color w:val="221F1F"/>
                <w:w w:val="110"/>
                <w:sz w:val="15"/>
                <w:szCs w:val="15"/>
              </w:rPr>
              <w:t>Stopień dopuszczający</w:t>
            </w:r>
          </w:p>
        </w:tc>
        <w:tc>
          <w:tcPr>
            <w:tcW w:w="1384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1088"/>
              <w:rPr>
                <w:rFonts w:ascii="Arial" w:eastAsia="Times New Roman" w:hAnsi="Arial" w:cs="Arial"/>
                <w:b/>
                <w:color w:val="221F1F"/>
                <w:w w:val="115"/>
                <w:sz w:val="15"/>
                <w:szCs w:val="15"/>
              </w:rPr>
            </w:pPr>
            <w:r w:rsidRPr="00130FEE">
              <w:rPr>
                <w:rFonts w:ascii="Arial" w:eastAsia="Times New Roman" w:hAnsi="Arial" w:cs="Arial"/>
                <w:b/>
                <w:color w:val="221F1F"/>
                <w:w w:val="115"/>
                <w:sz w:val="15"/>
                <w:szCs w:val="15"/>
              </w:rPr>
              <w:t>Stopień dostateczny</w:t>
            </w:r>
          </w:p>
        </w:tc>
        <w:tc>
          <w:tcPr>
            <w:tcW w:w="1219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449" w:right="449"/>
              <w:jc w:val="center"/>
              <w:rPr>
                <w:rFonts w:ascii="Arial" w:eastAsia="Times New Roman" w:hAnsi="Arial" w:cs="Arial"/>
                <w:b/>
                <w:color w:val="221F1F"/>
                <w:w w:val="115"/>
                <w:sz w:val="15"/>
                <w:szCs w:val="15"/>
              </w:rPr>
            </w:pPr>
            <w:r w:rsidRPr="00130FEE">
              <w:rPr>
                <w:rFonts w:ascii="Arial" w:eastAsia="Times New Roman" w:hAnsi="Arial" w:cs="Arial"/>
                <w:b/>
                <w:color w:val="221F1F"/>
                <w:w w:val="115"/>
                <w:sz w:val="15"/>
                <w:szCs w:val="15"/>
              </w:rPr>
              <w:t>Stopień dobry</w:t>
            </w:r>
          </w:p>
        </w:tc>
        <w:tc>
          <w:tcPr>
            <w:tcW w:w="1137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715"/>
              <w:rPr>
                <w:rFonts w:ascii="Arial" w:eastAsia="Times New Roman" w:hAnsi="Arial" w:cs="Arial"/>
                <w:b/>
                <w:color w:val="221F1F"/>
                <w:w w:val="115"/>
                <w:sz w:val="15"/>
                <w:szCs w:val="15"/>
              </w:rPr>
            </w:pPr>
            <w:r w:rsidRPr="00130FEE">
              <w:rPr>
                <w:rFonts w:ascii="Arial" w:eastAsia="Times New Roman" w:hAnsi="Arial" w:cs="Arial"/>
                <w:b/>
                <w:color w:val="221F1F"/>
                <w:w w:val="115"/>
                <w:sz w:val="15"/>
                <w:szCs w:val="15"/>
              </w:rPr>
              <w:t>Stopień bardzo dobry</w:t>
            </w:r>
          </w:p>
        </w:tc>
      </w:tr>
      <w:tr w:rsidR="00130FEE" w:rsidRPr="00130FEE" w:rsidTr="005D1D29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221F1F"/>
                <w:w w:val="110"/>
                <w:sz w:val="15"/>
                <w:szCs w:val="15"/>
              </w:rPr>
            </w:pPr>
            <w:r w:rsidRPr="00130FEE">
              <w:rPr>
                <w:rFonts w:ascii="Arial" w:eastAsia="Times New Roman" w:hAnsi="Arial" w:cs="Arial"/>
                <w:b/>
                <w:color w:val="221F1F"/>
                <w:w w:val="110"/>
                <w:sz w:val="15"/>
                <w:szCs w:val="15"/>
              </w:rPr>
              <w:t>Wprowadzenie</w:t>
            </w:r>
          </w:p>
        </w:tc>
      </w:tr>
      <w:tr w:rsidR="00130FEE" w:rsidRPr="00130FEE" w:rsidTr="005D1D29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130FEE" w:rsidRPr="00130FEE" w:rsidRDefault="00130FEE" w:rsidP="00130FEE">
            <w:pPr>
              <w:numPr>
                <w:ilvl w:val="0"/>
                <w:numId w:val="1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wyjaśnia, jakie obiekty stanowią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przedmiot zainteresowania fizyki i astronomii; wskazuje ich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przykłady</w:t>
            </w:r>
          </w:p>
          <w:p w:rsidR="00130FEE" w:rsidRPr="00130FEE" w:rsidRDefault="00130FEE" w:rsidP="00130FEE">
            <w:pPr>
              <w:numPr>
                <w:ilvl w:val="0"/>
                <w:numId w:val="1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przelicza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wielokrotności i podwielokrotności, korzystając z tabeli przedrostków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jednostek</w:t>
            </w:r>
          </w:p>
          <w:p w:rsidR="00130FEE" w:rsidRPr="00130FEE" w:rsidRDefault="00130FEE" w:rsidP="00130FEE">
            <w:pPr>
              <w:numPr>
                <w:ilvl w:val="0"/>
                <w:numId w:val="1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wskazuje podstawowe sposoby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badania otaczającego świata w fizyce i innych naukach przyrodniczych; wyjaśnia na przykładach różnicę między obserwacją a doświadczeniem</w:t>
            </w:r>
          </w:p>
          <w:p w:rsidR="00130FEE" w:rsidRPr="00130FEE" w:rsidRDefault="00130FEE" w:rsidP="00130FEE">
            <w:pPr>
              <w:numPr>
                <w:ilvl w:val="0"/>
                <w:numId w:val="1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wymienia, posługując się wybranym przykładem, podstawowe etapy doświadczenia; wyróżnia kluczowe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kroki i sposób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postępowania</w:t>
            </w:r>
          </w:p>
          <w:p w:rsidR="00130FEE" w:rsidRPr="00130FEE" w:rsidRDefault="00130FEE" w:rsidP="00130FEE">
            <w:pPr>
              <w:numPr>
                <w:ilvl w:val="0"/>
                <w:numId w:val="1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posługuje się pojęciem niepewności pomiaru wielkości prostych; zapisuje wynik pomiaru wraz z jego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jednostką, z uwzględnieniem</w:t>
            </w:r>
            <w:r w:rsidRPr="00130FEE">
              <w:rPr>
                <w:rFonts w:eastAsia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informacji o niepewności</w:t>
            </w:r>
          </w:p>
          <w:p w:rsidR="00130FEE" w:rsidRPr="00130FEE" w:rsidRDefault="00130FEE" w:rsidP="00130FEE">
            <w:pPr>
              <w:numPr>
                <w:ilvl w:val="0"/>
                <w:numId w:val="17"/>
              </w:numPr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rozwiązuje proste zadania związane z opracowaniem wyników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pomiarów; </w:t>
            </w:r>
            <w:r w:rsidRPr="00130FEE">
              <w:rPr>
                <w:rFonts w:eastAsia="Times New Roman"/>
                <w:color w:val="221F1F"/>
                <w:w w:val="105"/>
                <w:sz w:val="14"/>
                <w:szCs w:val="14"/>
              </w:rPr>
              <w:t>wykonuje obliczenia i zapisuje wynik zgodnie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 z zasadami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zaokrąglania, z zachowaniem liczby cyfr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znaczących wynikającej z dokładności pomiaru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lub danych</w:t>
            </w:r>
          </w:p>
          <w:p w:rsidR="00130FEE" w:rsidRPr="00130FEE" w:rsidRDefault="00130FEE" w:rsidP="00130FEE">
            <w:pPr>
              <w:numPr>
                <w:ilvl w:val="0"/>
                <w:numId w:val="1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analizuje tekst popularnonaukowy dotyczący zastosowań fizyki w wielu dziedzinach nauki i życia (pod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kierunkiem nauczyciela); wyodrębnia z tekstu informacje kluczowe i przedstawia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je w różnych postaciach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130FEE" w:rsidRPr="00130FEE" w:rsidRDefault="00130FEE" w:rsidP="00130FEE">
            <w:pPr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porównuje rozmiary i odległości we Wszechświecie, korzystając z infografiki zamieszczonej w podręczniku</w:t>
            </w:r>
          </w:p>
          <w:p w:rsidR="00130FEE" w:rsidRPr="00130FEE" w:rsidRDefault="00130FEE" w:rsidP="00130FEE">
            <w:pPr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budowę Układu Słonecznego i jego miejsce w Galaktyce; opisuje inne</w:t>
            </w:r>
            <w:r w:rsidRPr="00130FEE">
              <w:rPr>
                <w:rFonts w:eastAsia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galaktyki</w:t>
            </w:r>
          </w:p>
          <w:p w:rsidR="00130FEE" w:rsidRPr="00130FEE" w:rsidRDefault="00130FEE" w:rsidP="00130FEE">
            <w:pPr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budowę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materii</w:t>
            </w:r>
          </w:p>
          <w:p w:rsidR="00130FEE" w:rsidRPr="00130FEE" w:rsidRDefault="00130FEE" w:rsidP="00130FEE">
            <w:pPr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wykorzystuje informacje o rozmiarach i odległościach we Wszechświecie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 rozwiązywania</w:t>
            </w:r>
            <w:r w:rsidRPr="00130FEE">
              <w:rPr>
                <w:rFonts w:eastAsia="Times New Roman"/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zadań</w:t>
            </w:r>
          </w:p>
          <w:p w:rsidR="00130FEE" w:rsidRPr="00130FEE" w:rsidRDefault="00130FEE" w:rsidP="00130FEE">
            <w:pPr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wymienia podstawowe wielkości fizyczne i ich jednostki w układzie SI, wskazuje przyrządy służące do ich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pomiaru</w:t>
            </w:r>
          </w:p>
          <w:p w:rsidR="00130FEE" w:rsidRPr="00130FEE" w:rsidRDefault="00130FEE" w:rsidP="00130FEE">
            <w:pPr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wyjaśnia (na przykładzie) podstawowe</w:t>
            </w:r>
            <w:r w:rsidRPr="00130FEE">
              <w:rPr>
                <w:rFonts w:eastAsia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metody opracowywania wyników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pomiarów</w:t>
            </w:r>
          </w:p>
          <w:p w:rsidR="00130FEE" w:rsidRPr="00130FEE" w:rsidRDefault="00130FEE" w:rsidP="00130FEE">
            <w:pPr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wykonuje wybrane pomiary wielokrotne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(np. długości ołówka) i wyznacza średnią jako końcowy wynik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pomiaru</w:t>
            </w:r>
          </w:p>
          <w:p w:rsidR="00130FEE" w:rsidRPr="00130FEE" w:rsidRDefault="00130FEE" w:rsidP="00130FEE">
            <w:pPr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rozwiązuje zadania związane z opracowaniem wyników pomiarów; wykonuje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obliczenia</w:t>
            </w:r>
          </w:p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 zapisuje wynik zgodnie z zasadami zaokrąglania, z zachowaniem liczby cyfr znaczących wynikającej z dokładności pomiaru lub danych</w:t>
            </w:r>
          </w:p>
          <w:p w:rsidR="00130FEE" w:rsidRPr="00130FEE" w:rsidRDefault="00130FEE" w:rsidP="00130FEE">
            <w:pPr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przedstawia własnymi słowami główne tezy tekstu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(zamieszczonego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w 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podręczniku)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Fizyka – komu się przydaje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lub innego o podobnej tematyce</w:t>
            </w:r>
          </w:p>
          <w:p w:rsidR="00130FEE" w:rsidRPr="00130FEE" w:rsidRDefault="00130FEE" w:rsidP="00130FEE">
            <w:pPr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wykorzystuje informacje pochodzące z analizy tekstu popularnonaukowego do</w:t>
            </w:r>
            <w:r w:rsidRPr="00130FEE">
              <w:rPr>
                <w:rFonts w:eastAsia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rozwiązywania zadań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130FEE" w:rsidRPr="00130FEE" w:rsidRDefault="00130FEE" w:rsidP="00130FEE">
            <w:pPr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podaje rząd wielkości rozmiarów wybranych obiektów i odległości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we Wszechświecie</w:t>
            </w:r>
          </w:p>
          <w:p w:rsidR="00130FEE" w:rsidRPr="00130FEE" w:rsidRDefault="00130FEE" w:rsidP="00130FEE">
            <w:pPr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wykorzystuje informacje o rozmiarach i odległościach we Wszechświecie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 rozwiązywania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problemów</w:t>
            </w:r>
          </w:p>
          <w:p w:rsidR="00130FEE" w:rsidRPr="00130FEE" w:rsidRDefault="00130FEE" w:rsidP="00130FEE">
            <w:pPr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wykorzystuje informacje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pochodzące z analizy tekstu popularnonaukowego do rozwiązywania problemów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130FEE" w:rsidRPr="00130FEE" w:rsidRDefault="00130FEE" w:rsidP="00130FEE">
            <w:pPr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samodzielnie wyszukuje (np. w </w:t>
            </w:r>
            <w:proofErr w:type="spellStart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internecie</w:t>
            </w:r>
            <w:proofErr w:type="spellEnd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) i analizuje tekst popularnonaukowy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dotyczący powiązań fizyki z innymi dziedzinami nauki; przedstawia wyniki analizy; posługuje się informacjami pochodzącymi z analizy tego tekstu</w:t>
            </w:r>
          </w:p>
        </w:tc>
      </w:tr>
      <w:tr w:rsidR="00130FEE" w:rsidRPr="00130FEE" w:rsidTr="005D1D2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5148"/>
              <w:rPr>
                <w:rFonts w:ascii="Arial" w:eastAsia="Times New Roman" w:hAnsi="Arial" w:cs="Arial"/>
                <w:b/>
                <w:color w:val="221F1F"/>
                <w:w w:val="115"/>
                <w:sz w:val="15"/>
                <w:szCs w:val="15"/>
              </w:rPr>
            </w:pPr>
            <w:r w:rsidRPr="00130FEE">
              <w:rPr>
                <w:rFonts w:ascii="Arial" w:eastAsia="Times New Roman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1. Przyczyny i opis ruchu prostoliniowego</w:t>
            </w:r>
          </w:p>
        </w:tc>
      </w:tr>
      <w:tr w:rsidR="00130FEE" w:rsidRPr="00130FEE" w:rsidTr="005D1D29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130FEE" w:rsidRPr="00130FEE" w:rsidRDefault="00130FEE" w:rsidP="00130FEE">
            <w:pPr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rozróżnia wielkości wektorowe i wielkości skalarne; wskazuje ich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przykłady</w:t>
            </w:r>
          </w:p>
          <w:p w:rsidR="00130FEE" w:rsidRPr="00130FEE" w:rsidRDefault="00130FEE" w:rsidP="00130FEE">
            <w:pPr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posługuje się pojęciem siły wraz z jej jednostką; określa cechy wektora siły; wskazuje przyrząd służący do pomiaru siły; przedstawia siłę za pomocą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wektora</w:t>
            </w:r>
          </w:p>
          <w:p w:rsidR="00130FEE" w:rsidRPr="00130FEE" w:rsidRDefault="00130FEE" w:rsidP="00130FEE">
            <w:pPr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doświadczalnie ilustruje trzecią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zasadę dynamiki, korzystając z opisu doświadczenia</w:t>
            </w:r>
          </w:p>
          <w:p w:rsidR="00130FEE" w:rsidRPr="00130FEE" w:rsidRDefault="00130FEE" w:rsidP="00130FEE">
            <w:pPr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wzajemne oddziaływanie ciał, posługując się trzecią zasadą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dynamiki</w:t>
            </w:r>
          </w:p>
          <w:p w:rsidR="00130FEE" w:rsidRPr="00130FEE" w:rsidRDefault="00130FEE" w:rsidP="00130FEE">
            <w:pPr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rozpoznaje i nazywa siły, podaje ich przykłady w różnych sytuacjach praktycznych (siły: ciężkości,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nacisku, sprężystości, wyporu, oporów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ruchu); rozróżnia siłę wypadkową i siłę równoważącą</w:t>
            </w:r>
          </w:p>
          <w:p w:rsidR="00130FEE" w:rsidRPr="00130FEE" w:rsidRDefault="00130FEE" w:rsidP="00130FEE">
            <w:pPr>
              <w:numPr>
                <w:ilvl w:val="1"/>
                <w:numId w:val="13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posługuje się pojęciem siły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wypadkowej; wyznacza i rysuje siłę wypadkową dla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sił o jednakowych kierunkach; opisuje i rysuje siły, które się równoważą</w:t>
            </w:r>
          </w:p>
          <w:p w:rsidR="00130FEE" w:rsidRPr="00130FEE" w:rsidRDefault="00130FEE" w:rsidP="00130FEE">
            <w:pPr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i wskazuje przykłady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względności ruchu; rozróżnia pojęcia: tor i droga</w:t>
            </w:r>
          </w:p>
          <w:p w:rsidR="00130FEE" w:rsidRPr="00130FEE" w:rsidRDefault="00130FEE" w:rsidP="00130FEE">
            <w:pPr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stosuje w obliczeniach związek prędkości z drogą i czasem, w jakim ta droga</w:t>
            </w:r>
            <w:r w:rsidRPr="00130FEE">
              <w:rPr>
                <w:rFonts w:eastAsia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została przebyta; przelicza jednostki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prędkości</w:t>
            </w:r>
          </w:p>
          <w:p w:rsidR="00130FEE" w:rsidRPr="00130FEE" w:rsidRDefault="00130FEE" w:rsidP="00130FEE">
            <w:pPr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nazywa ruchem jednostajnym prostoliniowym ruch, w którym droga przebyta w jednostkowych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przedziałach czasu jest stała i tor jest linią prostą; wskazuje w otoczeniu przykłady ruchu jednostajnego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prostoliniowego</w:t>
            </w:r>
          </w:p>
          <w:p w:rsidR="00130FEE" w:rsidRPr="00130FEE" w:rsidRDefault="00130FEE" w:rsidP="00130FEE">
            <w:pPr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wyznacza wartość prędkości i drogę z wykresów zależności prędkości i drogi od czasu dla ruchu prostoliniowego odcinkami jednostajnego; sporządza te wykresy na podstawie podanych informacji</w:t>
            </w:r>
          </w:p>
          <w:p w:rsidR="00130FEE" w:rsidRPr="00130FEE" w:rsidRDefault="00130FEE" w:rsidP="00130FEE">
            <w:pPr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after="120" w:line="288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analizuje zachowanie się ciał na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podstawie pierwszej zasady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dynamiki</w:t>
            </w:r>
          </w:p>
          <w:p w:rsidR="00130FEE" w:rsidRPr="00130FEE" w:rsidRDefault="00130FEE" w:rsidP="00130FEE">
            <w:pPr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sz w:val="14"/>
                <w:szCs w:val="14"/>
              </w:rPr>
              <w:t>nazywa ruchem jednostajnie przyspieszonym</w:t>
            </w:r>
            <w:r w:rsidRPr="00130FEE">
              <w:rPr>
                <w:rFonts w:eastAsia="Times New Roman"/>
                <w:color w:val="221F1F"/>
                <w:sz w:val="15"/>
                <w:szCs w:val="15"/>
              </w:rPr>
              <w:t xml:space="preserve"> ruch, w którym wartość prędkości rośnie w jednostkowych przedziałach czasu o taką samą wartość, a ruchem jednostajnie opóźnionym –</w:t>
            </w:r>
            <w:r w:rsidRPr="00130FEE">
              <w:rPr>
                <w:rFonts w:eastAsia="Times New Roman"/>
                <w:color w:val="221F1F"/>
                <w:spacing w:val="-28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sz w:val="15"/>
                <w:szCs w:val="15"/>
              </w:rPr>
              <w:t>ruch, w którym wartość prędkości</w:t>
            </w:r>
            <w:r w:rsidRPr="00130FEE">
              <w:rPr>
                <w:rFonts w:eastAsia="Times New Roman"/>
                <w:color w:val="221F1F"/>
                <w:spacing w:val="-24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sz w:val="15"/>
                <w:szCs w:val="15"/>
              </w:rPr>
              <w:t>maleje w jednostkowych przedziałach czasu o taką samą wartość</w:t>
            </w:r>
          </w:p>
          <w:p w:rsidR="00130FEE" w:rsidRPr="00130FEE" w:rsidRDefault="00130FEE" w:rsidP="00130FEE">
            <w:pPr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stosuje w obliczeniach związek przyspieszenia ze zmianą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prędkości i czasem, w jakim ta zmiana nastąpiła </w:t>
            </w:r>
            <m:oMath>
              <m:r>
                <w:rPr>
                  <w:rFonts w:ascii="Cambria Math" w:eastAsia="Times New Roman" w:hAnsi="Cambria Math"/>
                  <w:color w:val="221F1F"/>
                  <w:w w:val="105"/>
                  <w:sz w:val="15"/>
                  <w:szCs w:val="15"/>
                </w:rPr>
                <m:t>∆</m:t>
              </m:r>
              <m:r>
                <w:rPr>
                  <w:rFonts w:ascii="Cambria Math" w:eastAsia="Times New Roman" w:hAnsi="Cambria Math" w:cs="Arial"/>
                  <w:color w:val="221F1F"/>
                  <w:w w:val="105"/>
                  <w:sz w:val="15"/>
                  <w:szCs w:val="15"/>
                </w:rPr>
                <m:t xml:space="preserve">v </m:t>
              </m:r>
              <m:r>
                <w:rPr>
                  <w:rFonts w:ascii="Cambria Math" w:eastAsia="Times New Roman" w:hAnsi="Cambria Math"/>
                  <w:color w:val="221F1F"/>
                  <w:w w:val="105"/>
                  <w:sz w:val="15"/>
                  <w:szCs w:val="15"/>
                </w:rPr>
                <m:t xml:space="preserve">= </m:t>
              </m:r>
              <m:r>
                <w:rPr>
                  <w:rFonts w:ascii="Cambria Math" w:eastAsia="Times New Roman" w:hAnsi="Cambria Math" w:cs="Arial"/>
                  <w:color w:val="221F1F"/>
                  <w:w w:val="105"/>
                  <w:sz w:val="15"/>
                  <w:szCs w:val="15"/>
                </w:rPr>
                <m:t xml:space="preserve">a </m:t>
              </m:r>
              <m:r>
                <w:rPr>
                  <w:rFonts w:ascii="Cambria Math" w:eastAsia="Times New Roman" w:hAnsi="Cambria Math"/>
                  <w:color w:val="221F1F"/>
                  <w:w w:val="105"/>
                  <w:sz w:val="15"/>
                  <w:szCs w:val="15"/>
                </w:rPr>
                <m:t>∙ ∆</m:t>
              </m:r>
              <m:r>
                <w:rPr>
                  <w:rFonts w:ascii="Cambria Math" w:eastAsia="Times New Roman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</w:p>
          <w:p w:rsidR="00130FEE" w:rsidRPr="00130FEE" w:rsidRDefault="00130FEE" w:rsidP="00130FEE">
            <w:pPr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posługuje się pojęciem masy jako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miary bezwładności</w:t>
            </w:r>
            <w:r w:rsidRPr="00130FEE">
              <w:rPr>
                <w:rFonts w:eastAsia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ciał</w:t>
            </w:r>
          </w:p>
          <w:p w:rsidR="00130FEE" w:rsidRPr="00130FEE" w:rsidRDefault="00130FEE" w:rsidP="00130FEE">
            <w:pPr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wskazuje stałą siłę jako przyczynę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ruchu jednostajnie zmiennego; formułuje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drugą zasadę</w:t>
            </w:r>
            <w:r w:rsidRPr="00130FEE">
              <w:rPr>
                <w:rFonts w:eastAsia="Times New Roman"/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dynamiki</w:t>
            </w:r>
          </w:p>
          <w:p w:rsidR="00130FEE" w:rsidRPr="00130FEE" w:rsidRDefault="00130FEE" w:rsidP="00130FEE">
            <w:pPr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stosuje w obliczeniach związek między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siłą i masą a przyspieszeniem</w:t>
            </w:r>
          </w:p>
          <w:p w:rsidR="00130FEE" w:rsidRPr="00130FEE" w:rsidRDefault="00130FEE" w:rsidP="00130FEE">
            <w:pPr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analizuje zachowanie się ciał na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podstawie drugiej zasady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dynamiki</w:t>
            </w:r>
          </w:p>
          <w:p w:rsidR="00130FEE" w:rsidRPr="00130FEE" w:rsidRDefault="00130FEE" w:rsidP="00130FEE">
            <w:pPr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rozróżnia opory ruchu (opory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ośrodka i tarcie); opisuje, jak siła tarcia i opory ośrodka wpływają na ruch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ciał</w:t>
            </w:r>
          </w:p>
          <w:p w:rsidR="00130FEE" w:rsidRPr="00130FEE" w:rsidRDefault="00130FEE" w:rsidP="00130FEE">
            <w:pPr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wskazuje w otoczeniu przykłady szkodliwości i użyteczności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tarcia</w:t>
            </w:r>
          </w:p>
          <w:p w:rsidR="00130FEE" w:rsidRPr="00130FEE" w:rsidRDefault="00130FEE" w:rsidP="00130FEE">
            <w:pPr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wskazuje przykłady zjawisk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będących skutkami działania sił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bezwładności</w:t>
            </w:r>
          </w:p>
          <w:p w:rsidR="00130FEE" w:rsidRPr="00130FEE" w:rsidRDefault="00130FEE" w:rsidP="00130FEE">
            <w:pPr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analizuje tekst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Przyspieszenie pojazdów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lub inny o podobnej tematyce;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wyodrębnia z tekstu informacje kluczowe, posługuje się nimi i przedstawia je w różnych postaciach</w:t>
            </w:r>
          </w:p>
          <w:p w:rsidR="00130FEE" w:rsidRPr="00130FEE" w:rsidRDefault="00130FEE" w:rsidP="00130FEE">
            <w:pPr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przeprowadza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doświadczenia:</w:t>
            </w:r>
          </w:p>
          <w:p w:rsidR="00130FEE" w:rsidRPr="00130FEE" w:rsidRDefault="00130FEE" w:rsidP="00130FEE">
            <w:pPr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jak porusza się ciało, kiedy nie działa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na nie żadna siła albo kiedy wszystkie działające nań siły się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równoważą</w:t>
            </w:r>
          </w:p>
          <w:p w:rsidR="00130FEE" w:rsidRPr="00130FEE" w:rsidRDefault="00130FEE" w:rsidP="00130FEE">
            <w:pPr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bada czynniki wpływające na siłę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tarcia; bada, od czego zależy opór powietrza, korzystając z opisu doświadczenia; przedstawia wyniki doświadczenia,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formułuje</w:t>
            </w:r>
            <w:r w:rsidRPr="00130FEE">
              <w:rPr>
                <w:rFonts w:eastAsia="Times New Roman"/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wnioski</w:t>
            </w:r>
          </w:p>
          <w:p w:rsidR="00130FEE" w:rsidRPr="00130FEE" w:rsidRDefault="00130FEE" w:rsidP="00130FEE">
            <w:pPr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rozwiązuje proste zadania lub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problemy:</w:t>
            </w:r>
          </w:p>
          <w:p w:rsidR="00130FEE" w:rsidRPr="00130FEE" w:rsidRDefault="00130FEE" w:rsidP="00130FEE">
            <w:pPr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 wykorzystaniem trzeciej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zasady dynamiki</w:t>
            </w:r>
          </w:p>
          <w:p w:rsidR="00130FEE" w:rsidRPr="00130FEE" w:rsidRDefault="00130FEE" w:rsidP="00130FEE">
            <w:pPr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związane z wyznaczaniem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siły wypadkowej</w:t>
            </w:r>
          </w:p>
          <w:p w:rsidR="00130FEE" w:rsidRPr="00130FEE" w:rsidRDefault="00130FEE" w:rsidP="00130FEE">
            <w:pPr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 wykorzystaniem związku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 w:rsidRPr="00130FEE">
              <w:rPr>
                <w:rFonts w:eastAsia="Times New Roman"/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przebyta</w:t>
            </w:r>
          </w:p>
          <w:p w:rsidR="00130FEE" w:rsidRPr="00130FEE" w:rsidRDefault="00130FEE" w:rsidP="00130FEE">
            <w:pPr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związane z opisem ruchu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jednostajnego prostoliniowego, wykorzystując pierwszą zasadę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dynamiki</w:t>
            </w:r>
          </w:p>
          <w:p w:rsidR="00130FEE" w:rsidRPr="00130FEE" w:rsidRDefault="00130FEE" w:rsidP="00130FEE">
            <w:pPr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związane z ruchem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jednostajnie zmiennym</w:t>
            </w:r>
          </w:p>
          <w:p w:rsidR="00130FEE" w:rsidRPr="00130FEE" w:rsidRDefault="00130FEE" w:rsidP="00130FEE">
            <w:pPr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 wykorzystaniem drugiej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zasady dynamiki</w:t>
            </w:r>
          </w:p>
          <w:p w:rsidR="00130FEE" w:rsidRPr="00130FEE" w:rsidRDefault="00130FEE" w:rsidP="00130FEE">
            <w:pPr>
              <w:numPr>
                <w:ilvl w:val="0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związane z ruchem ciał,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uwzględniając opory ruchu i wykorzystując drugą zasadę</w:t>
            </w:r>
            <w:r w:rsidRPr="00130FEE">
              <w:rPr>
                <w:rFonts w:eastAsia="Times New Roman"/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dynamiki</w:t>
            </w:r>
          </w:p>
          <w:p w:rsidR="00130FEE" w:rsidRPr="00130FEE" w:rsidRDefault="00130FEE" w:rsidP="00130FEE">
            <w:pPr>
              <w:numPr>
                <w:ilvl w:val="0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związane z siłami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bezwładności,</w:t>
            </w:r>
          </w:p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ab/>
              <w:t xml:space="preserve">w szczególności: wyodrębnia z tekstów i ilustracji informacje kluczowe dla opisywanego zjawiska bądź problemu, przedstawia je w różnych postaciach, przelicza </w:t>
            </w:r>
            <w:r w:rsidRPr="00130FEE">
              <w:rPr>
                <w:rFonts w:eastAsia="Times New Roman"/>
                <w:color w:val="221F1F"/>
                <w:spacing w:val="-7"/>
                <w:w w:val="105"/>
                <w:sz w:val="15"/>
                <w:szCs w:val="15"/>
              </w:rPr>
              <w:t>wielokrotności i </w:t>
            </w:r>
            <w:r w:rsidRPr="00130FEE">
              <w:rPr>
                <w:rFonts w:eastAsia="Times New Roman"/>
                <w:color w:val="221F1F"/>
                <w:spacing w:val="-6"/>
                <w:w w:val="105"/>
                <w:sz w:val="15"/>
                <w:szCs w:val="15"/>
              </w:rPr>
              <w:t>podwielokrotności, p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rzeprowadza obliczenia i zapisuje wynik zgodnie z zasadami zaokrąglania, z zachowaniem liczby cyfr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znaczących wynikającej z dokładności pomiaru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lub z danych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przedstawia doświadczenie ilustrujące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trzecią zasadę dynamiki na schematycznym</w:t>
            </w:r>
            <w:r w:rsidRPr="00130FEE">
              <w:rPr>
                <w:rFonts w:eastAsia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rysunku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>wyjaśnia</w:t>
            </w:r>
            <w:r w:rsidRPr="00130FEE">
              <w:rPr>
                <w:rFonts w:eastAsia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na</w:t>
            </w:r>
            <w:r w:rsidRPr="00130FEE">
              <w:rPr>
                <w:rFonts w:eastAsia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>przykładach</w:t>
            </w:r>
            <w:r w:rsidRPr="00130FEE">
              <w:rPr>
                <w:rFonts w:eastAsia="Times New Roman"/>
                <w:color w:val="221F1F"/>
                <w:spacing w:val="-10"/>
                <w:w w:val="105"/>
                <w:sz w:val="15"/>
                <w:szCs w:val="15"/>
              </w:rPr>
              <w:t xml:space="preserve"> z 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>otoczenia</w:t>
            </w:r>
            <w:r w:rsidRPr="00130FEE">
              <w:rPr>
                <w:rFonts w:eastAsia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 xml:space="preserve">wzajemność oddziaływań; analizuje i opisuje </w:t>
            </w:r>
            <w:r w:rsidRPr="00130FEE">
              <w:rPr>
                <w:rFonts w:eastAsia="Times New Roman"/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na 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>przedstawionych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>ilustracjach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stosuje trzecią zasadę dynamiki do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 zachowania się</w:t>
            </w:r>
            <w:r w:rsidRPr="00130FEE">
              <w:rPr>
                <w:rFonts w:eastAsia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ciał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wyznacza graficznie siłę wypadkową dla</w:t>
            </w:r>
            <w:r w:rsidRPr="00130FEE">
              <w:rPr>
                <w:rFonts w:eastAsia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sił działających w dowolnych kierunkach na płaszczyźnie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rozróżnia pojęcia: położenie, tor i droga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 xml:space="preserve">posługuje </w:t>
            </w:r>
            <w:r w:rsidRPr="00130FEE">
              <w:rPr>
                <w:rFonts w:eastAsia="Times New Roman"/>
                <w:color w:val="221F1F"/>
                <w:spacing w:val="-3"/>
                <w:w w:val="105"/>
                <w:sz w:val="15"/>
                <w:szCs w:val="15"/>
              </w:rPr>
              <w:t xml:space="preserve">się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do 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 xml:space="preserve">opisu ruchów wielkościami wektorowymi: przemieszczenie i prędkość </w:t>
            </w:r>
            <w:r w:rsidRPr="00130FEE">
              <w:rPr>
                <w:rFonts w:eastAsia="Times New Roman"/>
                <w:color w:val="221F1F"/>
                <w:spacing w:val="-3"/>
                <w:w w:val="105"/>
                <w:sz w:val="15"/>
                <w:szCs w:val="15"/>
              </w:rPr>
              <w:t xml:space="preserve">wraz z ich 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>jednostkami; przestawia graficznie i opisuje wektory prędkości i przemieszczenia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porównuje wybrane prędkości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proofErr w:type="spellStart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występującew</w:t>
            </w:r>
            <w:proofErr w:type="spellEnd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 przyrodzie na podstawie infografiki</w:t>
            </w:r>
            <w:r w:rsidRPr="00130FEE">
              <w:rPr>
                <w:rFonts w:eastAsia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>Prędkości w przyrodzie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lub</w:t>
            </w:r>
            <w:r w:rsidRPr="00130FEE">
              <w:rPr>
                <w:rFonts w:eastAsia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innych</w:t>
            </w:r>
            <w:r w:rsidRPr="00130FEE">
              <w:rPr>
                <w:rFonts w:eastAsia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materiałów</w:t>
            </w:r>
            <w:r w:rsidRPr="00130FEE">
              <w:rPr>
                <w:rFonts w:eastAsia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źródłowych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rozróżnia prędkość średnią i prędkość chwilową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nazywa ruchem jednostajnym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prostoliniowym ruch, w którym nie zmieniają się wartość, kierunek i zwrot</w:t>
            </w:r>
            <w:r w:rsidRPr="00130FEE">
              <w:rPr>
                <w:rFonts w:eastAsia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prędkości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ruch prostoliniowy jednostajny, posługując się zależnościami położenia i drogi od</w:t>
            </w:r>
            <w:r w:rsidRPr="00130FEE">
              <w:rPr>
                <w:rFonts w:eastAsia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czasu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analizuje wykresy zależności </w:t>
            </w:r>
            <m:oMath>
              <m:r>
                <w:rPr>
                  <w:rFonts w:ascii="Cambria Math" w:eastAsia="Times New Roman" w:hAnsi="Cambria Math" w:cs="Arial"/>
                  <w:color w:val="221F1F"/>
                  <w:w w:val="105"/>
                  <w:sz w:val="15"/>
                  <w:szCs w:val="15"/>
                </w:rPr>
                <m:t>s</m:t>
              </m:r>
              <m:r>
                <w:rPr>
                  <w:rFonts w:ascii="Cambria Math" w:eastAsia="Times New Roman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eastAsia="Times New Roman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eastAsia="Times New Roman" w:hAnsi="Cambria Math"/>
                  <w:color w:val="221F1F"/>
                  <w:w w:val="105"/>
                  <w:sz w:val="15"/>
                  <w:szCs w:val="15"/>
                </w:rPr>
                <m:t>)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color w:val="221F1F"/>
                  <w:w w:val="105"/>
                  <w:sz w:val="15"/>
                  <w:szCs w:val="15"/>
                </w:rPr>
                <m:t xml:space="preserve"> i </m:t>
              </m:r>
              <m:r>
                <w:rPr>
                  <w:rFonts w:ascii="Cambria Math" w:eastAsia="Times New Roman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eastAsia="Times New Roman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eastAsia="Times New Roman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eastAsia="Times New Roman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 dla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ruchu jednostajnego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prostoliniowego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stosuje pierwszą zasadę dynamiki do</w:t>
            </w:r>
            <w:r w:rsidRPr="00130FEE">
              <w:rPr>
                <w:rFonts w:eastAsia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 zachowania się</w:t>
            </w:r>
            <w:r w:rsidRPr="00130FEE">
              <w:rPr>
                <w:rFonts w:eastAsia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ciał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analizuje tekst z podręcznika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>Zasada bezwładności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; na tej podstawie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przedstawia informacje z historii formułowania zasad dynamiki, zwłaszcza pierwszej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zasady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ruch jednostajnie zmienny, posługując się pojęciem przyspieszenia jako wielkości wektorowej, wraz z jego jednostką; określa cechy wektora przyspieszenia, przedstawia</w:t>
            </w:r>
            <w:r w:rsidRPr="00130FEE">
              <w:rPr>
                <w:rFonts w:eastAsia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go graficznie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opisuje ruch jednostajnie zmienny,</w:t>
            </w:r>
            <w:r w:rsidRPr="00130FEE">
              <w:rPr>
                <w:rFonts w:eastAsia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posługując się zależnościami położenia, wartości prędkości i drogi od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czasu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wyznacza zmianę prędkości i przyspieszenie z wykresów zależności prędkości od czasu</w:t>
            </w:r>
            <w:r w:rsidRPr="00130FEE">
              <w:rPr>
                <w:rFonts w:eastAsia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dla ruchu prostoliniowego jednostajnie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zmiennego (przyspieszonego lub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opóźnionego)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interpretuje związek między siłą i masą a przyspieszeniem; opisuje związek jednostki siły (1 N) z jednostkami podstawowymi</w:t>
            </w:r>
          </w:p>
          <w:p w:rsidR="00130FEE" w:rsidRPr="00130FEE" w:rsidRDefault="00130FEE" w:rsidP="00130FEE">
            <w:pPr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stosuje drugą zasadę dynamiki do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 zachowania się</w:t>
            </w:r>
            <w:r w:rsidRPr="00130FEE">
              <w:rPr>
                <w:rFonts w:eastAsia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ciał</w:t>
            </w:r>
          </w:p>
          <w:p w:rsidR="00130FEE" w:rsidRPr="00130FEE" w:rsidRDefault="00130FEE" w:rsidP="00130FEE">
            <w:pPr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rozróżnia i porównuje tarcie statyczne i tarcie kinetyczne; wyjaśnia, jakie czynniki wpływają na</w:t>
            </w:r>
            <w:r w:rsidRPr="00130FEE">
              <w:rPr>
                <w:rFonts w:eastAsia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siłę</w:t>
            </w:r>
            <w:r w:rsidRPr="00130FEE">
              <w:rPr>
                <w:rFonts w:eastAsia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tarcia</w:t>
            </w:r>
            <w:r w:rsidRPr="00130FEE">
              <w:rPr>
                <w:rFonts w:eastAsia="Times New Roman"/>
                <w:color w:val="221F1F"/>
                <w:spacing w:val="-5"/>
                <w:w w:val="105"/>
                <w:sz w:val="15"/>
                <w:szCs w:val="15"/>
              </w:rPr>
              <w:t xml:space="preserve"> i 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od</w:t>
            </w:r>
            <w:r w:rsidRPr="00130FEE">
              <w:rPr>
                <w:rFonts w:eastAsia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czego</w:t>
            </w:r>
            <w:r w:rsidRPr="00130FEE">
              <w:rPr>
                <w:rFonts w:eastAsia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zależy</w:t>
            </w:r>
            <w:r w:rsidRPr="00130FEE">
              <w:rPr>
                <w:rFonts w:eastAsia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opór</w:t>
            </w:r>
            <w:r w:rsidRPr="00130FEE">
              <w:rPr>
                <w:rFonts w:eastAsia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powietrza</w:t>
            </w:r>
          </w:p>
          <w:p w:rsidR="00130FEE" w:rsidRPr="00130FEE" w:rsidRDefault="00130FEE" w:rsidP="00130FEE">
            <w:pPr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omawia rolę tarcia na wybranych</w:t>
            </w:r>
            <w:r w:rsidRPr="00130FEE">
              <w:rPr>
                <w:rFonts w:eastAsia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przykładach</w:t>
            </w:r>
          </w:p>
          <w:p w:rsidR="00130FEE" w:rsidRPr="00130FEE" w:rsidRDefault="00130FEE" w:rsidP="00130FEE">
            <w:pPr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 xml:space="preserve">analizuje wyniki doświadczalnego badania czynników wpływających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na </w:t>
            </w:r>
            <w:r w:rsidRPr="00130FEE">
              <w:rPr>
                <w:rFonts w:eastAsia="Times New Roman"/>
                <w:color w:val="221F1F"/>
                <w:spacing w:val="-3"/>
                <w:w w:val="105"/>
                <w:sz w:val="15"/>
                <w:szCs w:val="15"/>
              </w:rPr>
              <w:t xml:space="preserve">siłę 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 xml:space="preserve">tarcia; zaznacza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na</w:t>
            </w:r>
            <w:r w:rsidRPr="00130FEE">
              <w:rPr>
                <w:rFonts w:eastAsia="Times New Roman"/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 xml:space="preserve">schematycznym rysunku wektor </w:t>
            </w:r>
            <w:r w:rsidRPr="00130FEE">
              <w:rPr>
                <w:rFonts w:eastAsia="Times New Roman"/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 xml:space="preserve">tarcia i określa </w:t>
            </w:r>
            <w:r w:rsidRPr="00130FEE">
              <w:rPr>
                <w:rFonts w:eastAsia="Times New Roman"/>
                <w:color w:val="221F1F"/>
                <w:spacing w:val="-3"/>
                <w:w w:val="105"/>
                <w:sz w:val="15"/>
                <w:szCs w:val="15"/>
              </w:rPr>
              <w:t xml:space="preserve">jego 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 xml:space="preserve">cechy; opracowuje wyniki doświadczenia domowego, uwzględniając niepewności pomiarowe; przedstawia wyniki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na 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>wykresie</w:t>
            </w:r>
          </w:p>
          <w:p w:rsidR="00130FEE" w:rsidRPr="00130FEE" w:rsidRDefault="00130FEE" w:rsidP="00130FEE">
            <w:pPr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posługuje się pojęciem siły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bezwładności, określa cechy tej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siły</w:t>
            </w:r>
          </w:p>
          <w:p w:rsidR="00130FEE" w:rsidRPr="00130FEE" w:rsidRDefault="00130FEE" w:rsidP="00130FEE">
            <w:pPr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doświadczalnie demonstruje działanie</w:t>
            </w: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siły bezwładności, m.in. na przykładzie gwałtownie hamujących</w:t>
            </w: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pojazdów</w:t>
            </w:r>
          </w:p>
          <w:p w:rsidR="00130FEE" w:rsidRPr="00130FEE" w:rsidRDefault="00130FEE" w:rsidP="00130FEE">
            <w:pPr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rozróżnia układy inercjalne i układy nieinercjalne</w:t>
            </w:r>
          </w:p>
          <w:p w:rsidR="00130FEE" w:rsidRPr="00130FEE" w:rsidRDefault="00130FEE" w:rsidP="00130FEE">
            <w:pPr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wykorzystuje informacje pochodzące z analizy tekstu popularnonaukowego do</w:t>
            </w:r>
            <w:r w:rsidRPr="00130FEE">
              <w:rPr>
                <w:rFonts w:eastAsia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rozwiązywania zadań lub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problemów</w:t>
            </w:r>
          </w:p>
          <w:p w:rsidR="00130FEE" w:rsidRPr="00130FEE" w:rsidRDefault="00130FEE" w:rsidP="00130FEE">
            <w:pPr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doświadczalnie</w:t>
            </w:r>
            <w:r w:rsidRPr="00130FEE">
              <w:rPr>
                <w:rFonts w:eastAsia="Times New Roman"/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bada:</w:t>
            </w:r>
          </w:p>
          <w:p w:rsidR="00130FEE" w:rsidRPr="00130FEE" w:rsidRDefault="00130FEE" w:rsidP="00130FEE">
            <w:pPr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równoważenie siły wypadkowej,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korzystając z opisu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doświadczenia</w:t>
            </w:r>
          </w:p>
          <w:p w:rsidR="00130FEE" w:rsidRPr="00130FEE" w:rsidRDefault="00130FEE" w:rsidP="00130FEE">
            <w:pPr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jak porusza się ciało, kiedy nie działa na nie żadna siła albo wszystkie działające nań</w:t>
            </w:r>
            <w:r w:rsidRPr="00130FEE">
              <w:rPr>
                <w:rFonts w:eastAsia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siły się równoważą; analizuje siły działające na ciało</w:t>
            </w:r>
          </w:p>
          <w:p w:rsidR="00130FEE" w:rsidRPr="00130FEE" w:rsidRDefault="00130FEE" w:rsidP="00130FEE">
            <w:pPr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after="120"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(za pomocą programów komputerowych) ruch ciała pod wpływem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niezrównoważonej siły,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korzystając z jego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</w:t>
            </w:r>
          </w:p>
          <w:p w:rsidR="00130FEE" w:rsidRPr="00130FEE" w:rsidRDefault="00130FEE" w:rsidP="00130FEE">
            <w:pPr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(za pomocą programów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komputerowych) zależność</w:t>
            </w:r>
            <w:r w:rsidRPr="00130FEE">
              <w:rPr>
                <w:rFonts w:eastAsia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przyspieszenia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od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masy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ciała i wartości siły oraz obserwuje skutki działania siły, korzystając z ich opisów;</w:t>
            </w:r>
          </w:p>
          <w:p w:rsidR="00130FEE" w:rsidRPr="00130FEE" w:rsidRDefault="00130FEE" w:rsidP="00130FEE">
            <w:pPr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spacing w:val="-6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 xml:space="preserve">przedstawia, analizuje i opracowuje wyniki doświadczenia, uwzględniając </w:t>
            </w:r>
            <w:r w:rsidRPr="00130FEE">
              <w:rPr>
                <w:rFonts w:eastAsia="Times New Roman"/>
                <w:color w:val="221F1F"/>
                <w:spacing w:val="-8"/>
                <w:w w:val="105"/>
                <w:sz w:val="15"/>
                <w:szCs w:val="15"/>
              </w:rPr>
              <w:t>niepewności pomiarów; formułuje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spacing w:val="-6"/>
                <w:w w:val="105"/>
                <w:sz w:val="15"/>
                <w:szCs w:val="15"/>
              </w:rPr>
              <w:t>wnioski</w:t>
            </w:r>
          </w:p>
          <w:p w:rsidR="00130FEE" w:rsidRPr="00130FEE" w:rsidRDefault="00130FEE" w:rsidP="00130FEE">
            <w:pPr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rozwiązuje typowe zadania i problemy:</w:t>
            </w:r>
          </w:p>
          <w:p w:rsidR="00130FEE" w:rsidRPr="00130FEE" w:rsidRDefault="00130FEE" w:rsidP="00130FEE">
            <w:pPr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 wykorzystaniem trzeciej zasady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dynamiki</w:t>
            </w:r>
          </w:p>
          <w:p w:rsidR="00130FEE" w:rsidRPr="00130FEE" w:rsidRDefault="00130FEE" w:rsidP="00130FEE">
            <w:pPr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związane z wyznaczaniem siły</w:t>
            </w:r>
            <w:r w:rsidRPr="00130FEE">
              <w:rPr>
                <w:rFonts w:eastAsia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wypadkowej</w:t>
            </w:r>
          </w:p>
          <w:p w:rsidR="00130FEE" w:rsidRPr="00130FEE" w:rsidRDefault="00130FEE" w:rsidP="00130FEE">
            <w:pPr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 wykorzystaniem związku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prędkości z drogą i czasem, w jakim ta droga została przebyta</w:t>
            </w:r>
          </w:p>
          <w:p w:rsidR="00130FEE" w:rsidRPr="00130FEE" w:rsidRDefault="00130FEE" w:rsidP="00130FEE">
            <w:pPr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związane z opisem ruchu jednostajnego prostoliniowego, z wykorzystaniem</w:t>
            </w:r>
            <w:r w:rsidRPr="00130FEE">
              <w:rPr>
                <w:rFonts w:eastAsia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pierwszej zasady</w:t>
            </w:r>
            <w:r w:rsidRPr="00130FEE">
              <w:rPr>
                <w:rFonts w:eastAsia="Times New Roman"/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dynamiki</w:t>
            </w:r>
          </w:p>
          <w:p w:rsidR="00130FEE" w:rsidRPr="00130FEE" w:rsidRDefault="00130FEE" w:rsidP="00130FEE">
            <w:pPr>
              <w:numPr>
                <w:ilvl w:val="0"/>
                <w:numId w:val="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związane z ruchem jednostajnie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zmiennym</w:t>
            </w:r>
          </w:p>
          <w:p w:rsidR="00130FEE" w:rsidRPr="00130FEE" w:rsidRDefault="00130FEE" w:rsidP="00130FEE">
            <w:pPr>
              <w:numPr>
                <w:ilvl w:val="0"/>
                <w:numId w:val="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 wykorzystaniem drugiej zasady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dynamiki</w:t>
            </w:r>
          </w:p>
          <w:p w:rsidR="00130FEE" w:rsidRPr="00130FEE" w:rsidRDefault="00130FEE" w:rsidP="00130FEE">
            <w:pPr>
              <w:numPr>
                <w:ilvl w:val="0"/>
                <w:numId w:val="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związane z ruchem ciał, uwzględniając</w:t>
            </w:r>
            <w:r w:rsidRPr="00130FEE">
              <w:rPr>
                <w:rFonts w:eastAsia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opory ruchu</w:t>
            </w:r>
          </w:p>
          <w:p w:rsidR="00130FEE" w:rsidRPr="00130FEE" w:rsidRDefault="00130FEE" w:rsidP="00130FEE">
            <w:pPr>
              <w:numPr>
                <w:ilvl w:val="0"/>
                <w:numId w:val="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związane z siłami bezwładności i opisem zjawisk w układach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inercjalnych i nieinercjalnych,</w:t>
            </w:r>
          </w:p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ab/>
              <w:t>w szczególności: posługuje się materiałami pomocniczymi i kalkulatorem, tworzy teksty i rysunki schematyczne w celu zilustrowania zjawiska lub problemu, wykonuje obliczenia szacunkowe i poddaje analizie otrzymany wynik</w:t>
            </w:r>
          </w:p>
          <w:p w:rsidR="00130FEE" w:rsidRPr="00130FEE" w:rsidRDefault="00130FEE" w:rsidP="00130FEE">
            <w:pPr>
              <w:numPr>
                <w:ilvl w:val="0"/>
                <w:numId w:val="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dokonuje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syntezy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wiedzy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o 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przyczynach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i 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opisie ruchu prostoliniowego, uwzględniając opory </w:t>
            </w:r>
            <w:r w:rsidRPr="00130FEE">
              <w:rPr>
                <w:rFonts w:eastAsia="Times New Roman"/>
                <w:color w:val="221F1F"/>
                <w:sz w:val="14"/>
                <w:szCs w:val="14"/>
              </w:rPr>
              <w:t>ruchu i układ odniesienia; przedstawia najważniejsze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 pojęcia, zasady i zależności, porównuje </w:t>
            </w:r>
            <w:r w:rsidRPr="00130FEE">
              <w:rPr>
                <w:rFonts w:eastAsia="Times New Roman"/>
                <w:color w:val="221F1F"/>
                <w:spacing w:val="-3"/>
                <w:w w:val="105"/>
                <w:sz w:val="15"/>
                <w:szCs w:val="15"/>
              </w:rPr>
              <w:t>ruchy jednostajny i jednostajnie zmienny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130FEE" w:rsidRPr="00130FEE" w:rsidRDefault="00130FEE" w:rsidP="00130FEE">
            <w:pPr>
              <w:numPr>
                <w:ilvl w:val="0"/>
                <w:numId w:val="1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wyznacza wartość siły wypadkowej dla sił działających w dowolnych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kierunkach na</w:t>
            </w:r>
            <w:r w:rsidRPr="00130FEE">
              <w:rPr>
                <w:rFonts w:eastAsia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płaszczyźnie</w:t>
            </w:r>
          </w:p>
          <w:p w:rsidR="00130FEE" w:rsidRPr="00130FEE" w:rsidRDefault="00130FEE" w:rsidP="00130FEE">
            <w:pPr>
              <w:numPr>
                <w:ilvl w:val="0"/>
                <w:numId w:val="1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wyjaśnia na wybranym przykładzie praktyczne wykorzystanie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wyznaczania siły wypadkowej dla sił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działających w dowolnych kierunkach na płaszczyźnie</w:t>
            </w:r>
          </w:p>
          <w:p w:rsidR="00130FEE" w:rsidRPr="00130FEE" w:rsidRDefault="00130FEE" w:rsidP="00130FEE">
            <w:pPr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wyjaśnia na wybranym przykładzie sposób określania prędkości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chwilowej</w:t>
            </w:r>
          </w:p>
          <w:p w:rsidR="00130FEE" w:rsidRPr="00130FEE" w:rsidRDefault="00130FEE" w:rsidP="00130FEE">
            <w:pPr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wyjaśnia, dlaczego wykresem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zależności </w:t>
            </w:r>
            <m:oMath>
              <m:r>
                <w:rPr>
                  <w:rFonts w:ascii="Cambria Math" w:eastAsia="Times New Roman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eastAsia="Times New Roman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eastAsia="Times New Roman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eastAsia="Times New Roman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 dla ruchu jednostajnego prostoliniowego jest linia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prosta</w:t>
            </w:r>
          </w:p>
          <w:p w:rsidR="00130FEE" w:rsidRPr="00130FEE" w:rsidRDefault="00130FEE" w:rsidP="00130FEE">
            <w:pPr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porównuje ruchy</w:t>
            </w:r>
            <w:r w:rsidRPr="00130FEE">
              <w:rPr>
                <w:rFonts w:eastAsia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jednostajny i jednostajnie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zmienny</w:t>
            </w:r>
          </w:p>
          <w:p w:rsidR="00130FEE" w:rsidRPr="00130FEE" w:rsidRDefault="00130FEE" w:rsidP="00130FEE">
            <w:pPr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sporządza i interpretuje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wykresy zależności wartości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prędkości i przyspieszenia w ruchu prostoliniowym jednostajnie zmiennym od czasu</w:t>
            </w:r>
          </w:p>
          <w:p w:rsidR="00130FEE" w:rsidRPr="00130FEE" w:rsidRDefault="00130FEE" w:rsidP="00130FEE">
            <w:pPr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analizuje siły działające na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spadające ciało, na przykładzie skoku na spadochronie; ilustruje je schematycznym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rysunkiem</w:t>
            </w:r>
          </w:p>
          <w:p w:rsidR="00130FEE" w:rsidRPr="00130FEE" w:rsidRDefault="00130FEE" w:rsidP="00130FEE">
            <w:pPr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wyjaśnia na przykładach różnice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między opisami zjawisk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obserwowanych w pojazdach poruszających się ruchem jednostajnie zmiennym, w układach inercjalnych i nieinercjalnych</w:t>
            </w:r>
          </w:p>
          <w:p w:rsidR="00130FEE" w:rsidRPr="00130FEE" w:rsidRDefault="00130FEE" w:rsidP="00130FEE">
            <w:pPr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posługuje się informacjami pochodzącymi z analizy materiałów źródłowych, w tym tekstów popularnonaukowych lub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zaczerpniętych z </w:t>
            </w:r>
            <w:proofErr w:type="spellStart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internetu</w:t>
            </w:r>
            <w:proofErr w:type="spellEnd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,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dotyczących:</w:t>
            </w:r>
          </w:p>
          <w:p w:rsidR="00130FEE" w:rsidRPr="00130FEE" w:rsidRDefault="00130FEE" w:rsidP="00130FEE">
            <w:pPr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oddziaływań</w:t>
            </w:r>
          </w:p>
          <w:p w:rsidR="00130FEE" w:rsidRPr="00130FEE" w:rsidRDefault="00130FEE" w:rsidP="00130FEE">
            <w:pPr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prędkości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występujących w przyrodzie</w:t>
            </w:r>
          </w:p>
          <w:p w:rsidR="00130FEE" w:rsidRPr="00130FEE" w:rsidRDefault="00130FEE" w:rsidP="00130FEE">
            <w:pPr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występowania i skutków</w:t>
            </w:r>
            <w:r w:rsidRPr="00130FEE">
              <w:rPr>
                <w:rFonts w:eastAsia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sił bezwładności</w:t>
            </w:r>
          </w:p>
          <w:p w:rsidR="00130FEE" w:rsidRPr="00130FEE" w:rsidRDefault="00130FEE" w:rsidP="00130FEE">
            <w:pPr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rozwiązuje złożone (typowe)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zadania i problemy:</w:t>
            </w:r>
          </w:p>
          <w:p w:rsidR="00130FEE" w:rsidRPr="00130FEE" w:rsidRDefault="00130FEE" w:rsidP="00130FEE">
            <w:pPr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związane z wyznaczaniem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siły wypadkowej</w:t>
            </w:r>
          </w:p>
          <w:p w:rsidR="00130FEE" w:rsidRPr="00130FEE" w:rsidRDefault="00130FEE" w:rsidP="00130FEE">
            <w:pPr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z wykorzystaniem związku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 w:rsidRPr="00130FEE">
              <w:rPr>
                <w:rFonts w:eastAsia="Times New Roman"/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przebyta</w:t>
            </w:r>
          </w:p>
          <w:p w:rsidR="00130FEE" w:rsidRPr="00130FEE" w:rsidRDefault="00130FEE" w:rsidP="00130FEE">
            <w:pPr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związane z opisem ruchu jednostajnego,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wykorzystując pierwszą zasadę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dynamiki</w:t>
            </w:r>
          </w:p>
          <w:p w:rsidR="00130FEE" w:rsidRPr="00130FEE" w:rsidRDefault="00130FEE" w:rsidP="00130FEE">
            <w:pPr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związane z ruchem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jednostajnie zmiennym</w:t>
            </w:r>
          </w:p>
          <w:p w:rsidR="00130FEE" w:rsidRPr="00130FEE" w:rsidRDefault="00130FEE" w:rsidP="00130FEE">
            <w:pPr>
              <w:numPr>
                <w:ilvl w:val="1"/>
                <w:numId w:val="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związane z wykorzystaniem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drugiej zasady</w:t>
            </w:r>
            <w:r w:rsidRPr="00130FEE">
              <w:rPr>
                <w:rFonts w:eastAsia="Times New Roman"/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dynamiki</w:t>
            </w:r>
          </w:p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związane z ruchem,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uwzględniając opory</w:t>
            </w:r>
            <w:r w:rsidRPr="00130FEE">
              <w:rPr>
                <w:rFonts w:eastAsia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ruchu</w:t>
            </w:r>
          </w:p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– związane z siłami bezwładności i opisem zjawisk w układach inercjalnych i nieinercjalnych</w:t>
            </w:r>
          </w:p>
          <w:p w:rsidR="00130FEE" w:rsidRPr="00130FEE" w:rsidRDefault="00130FEE" w:rsidP="00130FEE">
            <w:pPr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planuje i modyfikuje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przebieg doświadczeń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dotyczących:</w:t>
            </w:r>
          </w:p>
          <w:p w:rsidR="00130FEE" w:rsidRPr="00130FEE" w:rsidRDefault="00130FEE" w:rsidP="00130FEE">
            <w:pPr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badania równoważenia siły wypadkowej; </w:t>
            </w: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przedstawia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graficznie i opisuje rozkład sił w doświadczeniu</w:t>
            </w:r>
          </w:p>
          <w:p w:rsidR="00130FEE" w:rsidRPr="00130FEE" w:rsidRDefault="00130FEE" w:rsidP="00130FEE">
            <w:pPr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jc w:val="both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badania ruchu ciała pod wpływem niezrównoważonej siły (za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pomocą programów</w:t>
            </w:r>
            <w:r w:rsidRPr="00130FEE">
              <w:rPr>
                <w:rFonts w:eastAsia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komputerowych)</w:t>
            </w:r>
          </w:p>
          <w:p w:rsidR="00130FEE" w:rsidRPr="00130FEE" w:rsidRDefault="00130FEE" w:rsidP="00130FEE">
            <w:pPr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badania zależności przyspieszenia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od masy ciała i wartości działającej siły (za pomocą programów komputerowych) oraz obserwacji skutków działania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siły</w:t>
            </w:r>
          </w:p>
          <w:p w:rsidR="00130FEE" w:rsidRPr="00130FEE" w:rsidRDefault="00130FEE" w:rsidP="00130FEE">
            <w:pPr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badania czynników wpływających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na siłę</w:t>
            </w:r>
            <w:r w:rsidRPr="00130FEE">
              <w:rPr>
                <w:rFonts w:eastAsia="Times New Roman"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tarcia</w:t>
            </w:r>
          </w:p>
          <w:p w:rsidR="00130FEE" w:rsidRPr="00130FEE" w:rsidRDefault="00130FEE" w:rsidP="00130FEE">
            <w:pPr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demonstracji działania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siły bezwładności</w:t>
            </w:r>
          </w:p>
          <w:p w:rsidR="00130FEE" w:rsidRPr="00130FEE" w:rsidRDefault="00130FEE" w:rsidP="00130FEE">
            <w:pPr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samodzielnie wyszukuje i analizuje materiały źródłowe, w tym teksty popularnonaukowe dotyczące treści rozdziału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>Przyczyny i opis ruchu prostoliniowego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, np. historii formułowania zasad dynamiki;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posługuje się informacjami pochodzącymi z analizy tych</w:t>
            </w:r>
            <w:r w:rsidRPr="00130FEE">
              <w:rPr>
                <w:rFonts w:eastAsia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materiałów</w:t>
            </w:r>
          </w:p>
          <w:p w:rsidR="00130FEE" w:rsidRPr="00130FEE" w:rsidRDefault="00130FEE" w:rsidP="00130FEE">
            <w:pPr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realizuje i prezentuje projekt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związany z badaniem ruchu</w:t>
            </w:r>
            <w:r w:rsidRPr="00130FEE">
              <w:rPr>
                <w:rFonts w:eastAsia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(opisany w podręczniku); prezentuje wyniki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doświadczenia domowego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130FEE" w:rsidRPr="00130FEE" w:rsidRDefault="00130FEE" w:rsidP="00130FEE">
            <w:pPr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rozwiązuje nietypowe, złożone zadania i problemy związane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z:</w:t>
            </w:r>
          </w:p>
          <w:p w:rsidR="00130FEE" w:rsidRPr="00130FEE" w:rsidRDefault="00130FEE" w:rsidP="00130FEE">
            <w:pPr>
              <w:numPr>
                <w:ilvl w:val="1"/>
                <w:numId w:val="1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wyznaczaniem siły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wypadkowej</w:t>
            </w:r>
          </w:p>
          <w:p w:rsidR="00130FEE" w:rsidRPr="00130FEE" w:rsidRDefault="00130FEE" w:rsidP="00130FEE">
            <w:pPr>
              <w:numPr>
                <w:ilvl w:val="1"/>
                <w:numId w:val="1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wykorzystaniem związku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 w:rsidRPr="00130FEE">
              <w:rPr>
                <w:rFonts w:eastAsia="Times New Roman"/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przebyta</w:t>
            </w:r>
          </w:p>
          <w:p w:rsidR="00130FEE" w:rsidRPr="00130FEE" w:rsidRDefault="00130FEE" w:rsidP="00130FEE">
            <w:pPr>
              <w:numPr>
                <w:ilvl w:val="1"/>
                <w:numId w:val="1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opisem ruchu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jednostajnego,</w:t>
            </w:r>
          </w:p>
          <w:p w:rsidR="00130FEE" w:rsidRPr="00130FEE" w:rsidRDefault="00130FEE" w:rsidP="00130FEE">
            <w:pPr>
              <w:numPr>
                <w:ilvl w:val="1"/>
                <w:numId w:val="1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 wykorzystaniem pierwszej zasady dynamiki</w:t>
            </w:r>
          </w:p>
          <w:p w:rsidR="00130FEE" w:rsidRPr="00130FEE" w:rsidRDefault="00130FEE" w:rsidP="00130FEE">
            <w:pPr>
              <w:numPr>
                <w:ilvl w:val="1"/>
                <w:numId w:val="1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ruchem jednostajnie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zmiennym</w:t>
            </w:r>
          </w:p>
          <w:p w:rsidR="00130FEE" w:rsidRPr="00130FEE" w:rsidRDefault="00130FEE" w:rsidP="00130FEE">
            <w:pPr>
              <w:numPr>
                <w:ilvl w:val="1"/>
                <w:numId w:val="1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wykorzystaniem drugiej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zasady dynamiki</w:t>
            </w:r>
          </w:p>
          <w:p w:rsidR="00130FEE" w:rsidRPr="00130FEE" w:rsidRDefault="00130FEE" w:rsidP="00130FEE">
            <w:pPr>
              <w:numPr>
                <w:ilvl w:val="1"/>
                <w:numId w:val="1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ruchem, z uwzględnieniem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oporów ruchu</w:t>
            </w:r>
          </w:p>
          <w:p w:rsidR="00130FEE" w:rsidRPr="00130FEE" w:rsidRDefault="00130FEE" w:rsidP="00130FEE">
            <w:pPr>
              <w:numPr>
                <w:ilvl w:val="1"/>
                <w:numId w:val="1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siłami bezwładności oraz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opisami zjawisk w układach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proofErr w:type="spellStart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inercjalnychi</w:t>
            </w:r>
            <w:proofErr w:type="spellEnd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 nieinercjalnych</w:t>
            </w:r>
          </w:p>
          <w:p w:rsidR="00130FEE" w:rsidRPr="00130FEE" w:rsidRDefault="00130FEE" w:rsidP="00130FEE">
            <w:pPr>
              <w:numPr>
                <w:ilvl w:val="1"/>
                <w:numId w:val="1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realizuje i prezentuje własny projekt związany z badaniem ruchu (inny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niż opisany w podręczniku)</w:t>
            </w:r>
          </w:p>
        </w:tc>
      </w:tr>
    </w:tbl>
    <w:p w:rsidR="00130FEE" w:rsidRDefault="00130FEE" w:rsidP="00130FEE"/>
    <w:tbl>
      <w:tblPr>
        <w:tblW w:w="5000" w:type="pct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583"/>
        <w:gridCol w:w="3936"/>
        <w:gridCol w:w="3467"/>
        <w:gridCol w:w="3234"/>
      </w:tblGrid>
      <w:tr w:rsidR="00130FEE" w:rsidRPr="00130FEE" w:rsidTr="005D1D2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30FEE">
              <w:rPr>
                <w:rFonts w:ascii="Arial" w:eastAsia="Times New Roman" w:hAnsi="Arial" w:cs="Arial"/>
                <w:b/>
                <w:color w:val="221F1F"/>
                <w:w w:val="115"/>
                <w:sz w:val="15"/>
                <w:szCs w:val="15"/>
              </w:rPr>
              <w:t>2. Ruch po okręgu i grawitacja</w:t>
            </w:r>
          </w:p>
        </w:tc>
      </w:tr>
      <w:tr w:rsidR="00130FEE" w:rsidRPr="00130FEE" w:rsidTr="005D1D29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130FEE" w:rsidRPr="00130FEE" w:rsidRDefault="00130FEE" w:rsidP="00130FEE">
            <w:pPr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rozróżnia ruchy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prostoliniowy i krzywoliniowy; wskazuje w otoczeniu przykłady ruchu krzywoliniowego,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w szczególności ruchu po okręgu</w:t>
            </w:r>
          </w:p>
          <w:p w:rsidR="00130FEE" w:rsidRPr="00130FEE" w:rsidRDefault="00130FEE" w:rsidP="00130FEE">
            <w:pPr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posługuje się pojęciami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okresu i częstotliwości wraz z ich jednostkami; opisuje związek jednostki częstotliwości (1 </w:t>
            </w:r>
            <w:proofErr w:type="spellStart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Hz</w:t>
            </w:r>
            <w:proofErr w:type="spellEnd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) z jednostką czasu (1 s)</w:t>
            </w:r>
          </w:p>
          <w:p w:rsidR="00130FEE" w:rsidRPr="00130FEE" w:rsidRDefault="00130FEE" w:rsidP="00130FEE">
            <w:pPr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wyjaśnia (na przykładach), jaki skutek wywołuje siła działająca prostopadle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 kierunku</w:t>
            </w:r>
            <w:r w:rsidRPr="00130FEE">
              <w:rPr>
                <w:rFonts w:eastAsia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ruchu</w:t>
            </w:r>
          </w:p>
          <w:p w:rsidR="00130FEE" w:rsidRPr="00130FEE" w:rsidRDefault="00130FEE" w:rsidP="00130FEE">
            <w:pPr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wskazuje siłę dośrodkową jako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przyczynę ruchu jednostajnego po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okręgu</w:t>
            </w:r>
          </w:p>
          <w:p w:rsidR="00130FEE" w:rsidRPr="00130FEE" w:rsidRDefault="00130FEE" w:rsidP="00130FEE">
            <w:pPr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posługuje się pojęciem siły ciężkości; stosuje w obliczeniach związek między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siłą ciężkości, masą i przyspieszeniem grawitacyjnym</w:t>
            </w:r>
          </w:p>
          <w:p w:rsidR="00130FEE" w:rsidRPr="00130FEE" w:rsidRDefault="00130FEE" w:rsidP="00130FEE">
            <w:pPr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wskazuje w otoczeniu i opisuje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przykłady oddziaływania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grawitacyjnego</w:t>
            </w:r>
          </w:p>
          <w:p w:rsidR="00130FEE" w:rsidRPr="00130FEE" w:rsidRDefault="00130FEE" w:rsidP="00130FEE">
            <w:pPr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stwierdza, że funkcję siły dośrodkowej w ruchu ciał niebieskich pełni siła grawitacji; wskazuje siłę grawitacji jako przyczynę ruchu krzywoliniowego ciał niebieskich (planet, księżyców);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określa wpływ siły grawitacji na tor ruchu tych ciał</w:t>
            </w:r>
          </w:p>
          <w:p w:rsidR="00130FEE" w:rsidRPr="00130FEE" w:rsidRDefault="00130FEE" w:rsidP="00130FEE">
            <w:pPr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4"/>
                <w:szCs w:val="14"/>
              </w:rPr>
            </w:pPr>
            <w:r w:rsidRPr="00130FEE">
              <w:rPr>
                <w:rFonts w:eastAsia="Times New Roman"/>
                <w:color w:val="221F1F"/>
                <w:w w:val="105"/>
                <w:sz w:val="14"/>
                <w:szCs w:val="14"/>
              </w:rPr>
              <w:t>wskazuje siłę grawitacji jako siłę dośrodkową w ruchu satelitów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4"/>
                <w:szCs w:val="14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4"/>
                <w:szCs w:val="14"/>
              </w:rPr>
              <w:t>wokół Ziemi</w:t>
            </w:r>
          </w:p>
          <w:p w:rsidR="00130FEE" w:rsidRPr="00130FEE" w:rsidRDefault="00130FEE" w:rsidP="00130FEE">
            <w:pPr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wie, jak i gdzie można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przeprowadzać obserwacje astronomiczne;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wymienia i przestrzega zasad bezpieczeństwa podczas obserwacji nieba</w:t>
            </w:r>
          </w:p>
          <w:p w:rsidR="00130FEE" w:rsidRPr="00130FEE" w:rsidRDefault="00130FEE" w:rsidP="00130FEE">
            <w:pPr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stwierdza, że wagi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sprężynowa i elektroniczna bezpośrednio mierzą siłę nacisku ciała, które się na nich znajduje</w:t>
            </w:r>
          </w:p>
          <w:p w:rsidR="00130FEE" w:rsidRPr="00130FEE" w:rsidRDefault="00130FEE" w:rsidP="00130FEE">
            <w:pPr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opisuje, jak poruszają się po niebie gwiazdy i planety, gdy obserwujemy je z Ziemi; wskazuje przyczynę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pozornego ruchu</w:t>
            </w:r>
            <w:r w:rsidRPr="00130FEE">
              <w:rPr>
                <w:rFonts w:eastAsia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nieba</w:t>
            </w:r>
          </w:p>
          <w:p w:rsidR="00130FEE" w:rsidRPr="00130FEE" w:rsidRDefault="00130FEE" w:rsidP="00130FEE">
            <w:pPr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przeprowadza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obserwacje i doświadczenia, korzystając z ich opisów:</w:t>
            </w:r>
          </w:p>
          <w:p w:rsidR="00130FEE" w:rsidRPr="00130FEE" w:rsidRDefault="00130FEE" w:rsidP="00130FEE">
            <w:pPr>
              <w:numPr>
                <w:ilvl w:val="0"/>
                <w:numId w:val="4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obserwację skutków działania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siły dośrodkowej</w:t>
            </w:r>
          </w:p>
          <w:p w:rsidR="00130FEE" w:rsidRPr="00130FEE" w:rsidRDefault="00130FEE" w:rsidP="00130FEE">
            <w:pPr>
              <w:numPr>
                <w:ilvl w:val="0"/>
                <w:numId w:val="4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doświadczenia modelowe lub obserwacje faz Księżyca i ruchu Księżyca wokół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Ziemi;</w:t>
            </w:r>
          </w:p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wyniki doświadczeń i obserwacji</w:t>
            </w:r>
          </w:p>
          <w:p w:rsidR="00130FEE" w:rsidRPr="00130FEE" w:rsidRDefault="00130FEE" w:rsidP="00130FEE">
            <w:pPr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rozwiązuje proste zadania i problemy związane</w:t>
            </w:r>
            <w:r w:rsidRPr="00130FEE">
              <w:rPr>
                <w:rFonts w:eastAsia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z:</w:t>
            </w:r>
          </w:p>
          <w:p w:rsidR="00130FEE" w:rsidRPr="00130FEE" w:rsidRDefault="00130FEE" w:rsidP="00130FEE">
            <w:pPr>
              <w:numPr>
                <w:ilvl w:val="1"/>
                <w:numId w:val="3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opisem ruchu jednostajnego po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okręgu</w:t>
            </w:r>
          </w:p>
          <w:p w:rsidR="00130FEE" w:rsidRPr="00130FEE" w:rsidRDefault="00130FEE" w:rsidP="00130FEE">
            <w:pPr>
              <w:numPr>
                <w:ilvl w:val="1"/>
                <w:numId w:val="3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wykorzystaniem związku między siłą dośrodkową a masą i prędkością liniową ciała oraz promieniem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okręgu</w:t>
            </w:r>
          </w:p>
          <w:p w:rsidR="00130FEE" w:rsidRPr="00130FEE" w:rsidRDefault="00130FEE" w:rsidP="00130FEE">
            <w:pPr>
              <w:numPr>
                <w:ilvl w:val="1"/>
                <w:numId w:val="3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opisem oddziaływania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grawitacyjnego</w:t>
            </w:r>
          </w:p>
          <w:p w:rsidR="00130FEE" w:rsidRPr="00130FEE" w:rsidRDefault="00130FEE" w:rsidP="00130FEE">
            <w:pPr>
              <w:numPr>
                <w:ilvl w:val="1"/>
                <w:numId w:val="3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:rsidR="00130FEE" w:rsidRPr="00130FEE" w:rsidRDefault="00130FEE" w:rsidP="00130FEE">
            <w:pPr>
              <w:numPr>
                <w:ilvl w:val="1"/>
                <w:numId w:val="3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ruchem satelitów wokół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Ziemi, z wykorzystaniem wzoru na prędkość satelity</w:t>
            </w:r>
          </w:p>
          <w:p w:rsidR="00130FEE" w:rsidRPr="00130FEE" w:rsidRDefault="00130FEE" w:rsidP="00130FEE">
            <w:pPr>
              <w:numPr>
                <w:ilvl w:val="1"/>
                <w:numId w:val="3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opisywaniem stanów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nieważkości i przeciążenia</w:t>
            </w:r>
          </w:p>
          <w:p w:rsidR="00130FEE" w:rsidRPr="00130FEE" w:rsidRDefault="00130FEE" w:rsidP="00130FEE">
            <w:pPr>
              <w:numPr>
                <w:ilvl w:val="1"/>
                <w:numId w:val="3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konsekwencjami prostoliniowego rozchodzenia się światła oraz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ruchu Księżyca i Ziemi w Układzie Słonecznym</w:t>
            </w:r>
          </w:p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Myriad Pro" w:eastAsia="Times New Roman" w:hAnsi="Myriad Pro" w:cs="Myriad Pro"/>
                <w:color w:val="221F1F"/>
                <w:w w:val="105"/>
                <w:sz w:val="15"/>
                <w:szCs w:val="15"/>
              </w:rPr>
              <w:t xml:space="preserve">– 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budową Układu Słonecznego,</w:t>
            </w:r>
          </w:p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ab/>
              <w:t>w szczególności: wyodrębnia z tekstów i ilustracji informacje kluczowe dla opisywanego zjawiska bądź problemu, przedstawia je w różnych postaciach, przelicza wielokrotności i podwielokrotności,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przeprowadza obliczenia i zapisuje wynik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zgodnie z zasadami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zaokrąglania, z zachowaniem liczby cyfr znaczących wynikającej z dokładności danych</w:t>
            </w:r>
          </w:p>
          <w:p w:rsidR="00130FEE" w:rsidRPr="00130FEE" w:rsidRDefault="00130FEE" w:rsidP="00130FEE">
            <w:pPr>
              <w:numPr>
                <w:ilvl w:val="0"/>
                <w:numId w:val="3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analizuje</w:t>
            </w:r>
            <w:r w:rsidRPr="00130FEE">
              <w:rPr>
                <w:rFonts w:eastAsia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tekst</w:t>
            </w:r>
            <w:r w:rsidRPr="00130FEE">
              <w:rPr>
                <w:rFonts w:eastAsia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>Nieoceniony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>towarzysz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; wyodrębnia informacje kluczowe, posługuje się nimi i przedstawia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je w różnych postaciach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130FEE" w:rsidRPr="00130FEE" w:rsidRDefault="00130FEE" w:rsidP="00130FEE">
            <w:pPr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ruch jednostajny po okręgu,</w:t>
            </w:r>
            <w:r w:rsidRPr="00130FEE">
              <w:rPr>
                <w:rFonts w:eastAsia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posługując się pojęciami: okresu,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częstotliwości i prędkości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liniowej, wraz z ich jednostkami</w:t>
            </w:r>
          </w:p>
          <w:p w:rsidR="00130FEE" w:rsidRPr="00130FEE" w:rsidRDefault="00130FEE" w:rsidP="00130FEE">
            <w:pPr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rysuje i opisuje wektor prędkości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liniowej w ruchu jednostajnym po okręgu, określa jego cechy</w:t>
            </w:r>
          </w:p>
          <w:p w:rsidR="00130FEE" w:rsidRPr="00130FEE" w:rsidRDefault="00130FEE" w:rsidP="00130FEE">
            <w:pPr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oblicza okres i częstotliwość w ruchu jednostajnym po okręgu; opisuje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związek między prędkością liniową a promieniem okręgu i okresem lub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częstotliwością</w:t>
            </w:r>
          </w:p>
          <w:p w:rsidR="00130FEE" w:rsidRPr="00130FEE" w:rsidRDefault="00130FEE" w:rsidP="00130FEE">
            <w:pPr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porównuje okresy i częstotliwości w ruchu</w:t>
            </w:r>
            <w:r w:rsidRPr="00130FEE">
              <w:rPr>
                <w:rFonts w:eastAsia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 okręgu wybranych ciał; posługuje się informacjami pochodzącymi z analizy materiałów źródłowych (infografiki zamieszczonej w podręczniku)</w:t>
            </w:r>
          </w:p>
          <w:p w:rsidR="00130FEE" w:rsidRPr="00130FEE" w:rsidRDefault="00130FEE" w:rsidP="00130FEE">
            <w:pPr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wskazuje siłę dośrodkową jako przyczynę ruchu jednostajnego po okręgu, określa jej 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 xml:space="preserve">cechy (kierunek i zwrot); wskazuje przykłady </w:t>
            </w:r>
            <w:r w:rsidRPr="00130FEE">
              <w:rPr>
                <w:rFonts w:eastAsia="Times New Roman"/>
                <w:color w:val="221F1F"/>
                <w:spacing w:val="-3"/>
                <w:w w:val="105"/>
                <w:sz w:val="15"/>
                <w:szCs w:val="15"/>
              </w:rPr>
              <w:t xml:space="preserve">sił 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 xml:space="preserve">pełniących funkcję </w:t>
            </w:r>
            <w:r w:rsidRPr="00130FEE">
              <w:rPr>
                <w:rFonts w:eastAsia="Times New Roman"/>
                <w:color w:val="221F1F"/>
                <w:spacing w:val="-3"/>
                <w:w w:val="105"/>
                <w:sz w:val="15"/>
                <w:szCs w:val="15"/>
              </w:rPr>
              <w:t>siły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>dośrodkowej</w:t>
            </w:r>
          </w:p>
          <w:p w:rsidR="00130FEE" w:rsidRPr="00130FEE" w:rsidRDefault="00130FEE" w:rsidP="00130FEE">
            <w:pPr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ilustruje na schematycznym rysunku wyniki obserwacji skutków działania siły</w:t>
            </w:r>
            <w:r w:rsidRPr="00130FEE">
              <w:rPr>
                <w:rFonts w:eastAsia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dośrodkowej</w:t>
            </w:r>
          </w:p>
          <w:p w:rsidR="00130FEE" w:rsidRPr="00130FEE" w:rsidRDefault="00130FEE" w:rsidP="00130FEE">
            <w:pPr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interpretuje związek między siłą</w:t>
            </w:r>
            <w:r w:rsidRPr="00130FEE">
              <w:rPr>
                <w:rFonts w:eastAsia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dośrodkową a masą, prędkością liniową i promieniem w ruchu jednostajnym po okręgu (na podstawie wyników doświadczenia); zapisuje wzór na wartość siły dośrodkowej</w:t>
            </w:r>
          </w:p>
          <w:p w:rsidR="00130FEE" w:rsidRPr="00130FEE" w:rsidRDefault="00130FEE" w:rsidP="00130FEE">
            <w:pPr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analizuje jakościowo (na wybranych przykładach ruchu) siły pełniące funkcję siły dośrodkowej, np. siły: tarcia,</w:t>
            </w:r>
            <w:r w:rsidRPr="00130FEE">
              <w:rPr>
                <w:rFonts w:eastAsia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elektrostatyczną, naprężenia</w:t>
            </w:r>
            <w:r w:rsidRPr="00130FEE">
              <w:rPr>
                <w:rFonts w:eastAsia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nici</w:t>
            </w:r>
          </w:p>
          <w:p w:rsidR="00130FEE" w:rsidRPr="00130FEE" w:rsidRDefault="00130FEE" w:rsidP="00130FEE">
            <w:pPr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nazywa obracający się układ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odniesienia układem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nieinercjalnym</w:t>
            </w:r>
          </w:p>
          <w:p w:rsidR="00130FEE" w:rsidRPr="00130FEE" w:rsidRDefault="00130FEE" w:rsidP="00130FEE">
            <w:pPr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wskazuje siłę grawitacji jako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przyczynę spadania</w:t>
            </w:r>
            <w:r w:rsidRPr="00130FEE">
              <w:rPr>
                <w:rFonts w:eastAsia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ciał</w:t>
            </w:r>
          </w:p>
          <w:p w:rsidR="00130FEE" w:rsidRPr="00130FEE" w:rsidRDefault="00130FEE" w:rsidP="00130FEE">
            <w:pPr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formułuje prawo powszechnego ciążenia; posługuje się prawem powszechnego</w:t>
            </w:r>
            <w:r w:rsidRPr="00130FEE">
              <w:rPr>
                <w:rFonts w:eastAsia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ciążenia do opisu oddziaływania grawitacyjnego; ilustruje na rysunku schematycznym siły oddziaływania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grawitacyjnego</w:t>
            </w:r>
          </w:p>
          <w:p w:rsidR="00130FEE" w:rsidRPr="00130FEE" w:rsidRDefault="00130FEE" w:rsidP="00130FEE">
            <w:pPr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podaje i interpretuje wzór na siłę</w:t>
            </w:r>
            <w:r w:rsidRPr="00130FEE">
              <w:rPr>
                <w:rFonts w:eastAsia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grawitacji w postaci </w:t>
            </w:r>
            <m:oMath>
              <m:r>
                <w:rPr>
                  <w:rFonts w:ascii="Cambria Math" w:eastAsia="Times New Roman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5"/>
                  <w:szCs w:val="15"/>
                </w:rPr>
                <m:t>=</m:t>
              </m:r>
              <m:r>
                <w:rPr>
                  <w:rFonts w:ascii="Cambria Math" w:eastAsia="Times New Roman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; posługuje się pojęciem stałej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grawitacji; podaje</w:t>
            </w:r>
            <w:r w:rsidRPr="00130FEE">
              <w:rPr>
                <w:rFonts w:eastAsia="Times New Roman"/>
                <w:color w:val="221F1F"/>
                <w:spacing w:val="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jej wartość,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korzystając z materiałów pomocniczych</w:t>
            </w:r>
          </w:p>
          <w:p w:rsidR="00130FEE" w:rsidRPr="00130FEE" w:rsidRDefault="00130FEE" w:rsidP="00130FEE">
            <w:pPr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wskazuje siłę grawitacji jako siłę dośrodkową w ruchu po orbicie kołowej; wyjaśnia,</w:t>
            </w:r>
            <w:r w:rsidRPr="00130FEE">
              <w:rPr>
                <w:rFonts w:eastAsia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dlaczego planety krążą wokół Słońca, a księżyce –</w:t>
            </w:r>
            <w:r w:rsidRPr="00130FEE">
              <w:rPr>
                <w:rFonts w:eastAsia="Times New Roman"/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wokół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planet, a nie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odwrotnie</w:t>
            </w:r>
          </w:p>
          <w:p w:rsidR="00130FEE" w:rsidRPr="00130FEE" w:rsidRDefault="00130FEE" w:rsidP="00130FEE">
            <w:pPr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wyjaśnia, dlaczego Księżyc nie spada na Ziemię; ilustruje na rysunku schematycznym siły oddziaływania grawitacyjnego między</w:t>
            </w:r>
            <w:r w:rsidRPr="00130FEE">
              <w:rPr>
                <w:rFonts w:eastAsia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tymi ciałami</w:t>
            </w:r>
          </w:p>
          <w:p w:rsidR="00130FEE" w:rsidRPr="00130FEE" w:rsidRDefault="00130FEE" w:rsidP="00130FEE">
            <w:pPr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przedstawia wybrane informacje z historii odkryć związanych z grawitacją, w szczególności teorię ruchu Księżyca, na podstawie analizy tekstów z podręcznika: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>Jak można zmierzyć masę Ziemi i Działo Newtona</w:t>
            </w:r>
          </w:p>
          <w:p w:rsidR="00130FEE" w:rsidRPr="00130FEE" w:rsidRDefault="00130FEE" w:rsidP="00130FEE">
            <w:pPr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wygląd nieba nocą oraz widomy</w:t>
            </w:r>
            <w:r w:rsidRPr="00130FEE">
              <w:rPr>
                <w:rFonts w:eastAsia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obrót nieba w ciągu doby, wyjaśnia z czego on wynika; posługuje się pojęciami: Gwiazda Polarna,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gwiazdozbiory</w:t>
            </w:r>
          </w:p>
          <w:p w:rsidR="00130FEE" w:rsidRPr="00130FEE" w:rsidRDefault="00130FEE" w:rsidP="00130FEE">
            <w:pPr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omawia ruch satelitów wokół Ziemi; posługuje się pojęciem satelity geostacjonarnego, omawia jego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 i możliwości</w:t>
            </w:r>
            <w:r w:rsidRPr="00130FEE">
              <w:rPr>
                <w:rFonts w:eastAsia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wykorzystania</w:t>
            </w:r>
          </w:p>
          <w:p w:rsidR="00130FEE" w:rsidRPr="00130FEE" w:rsidRDefault="00130FEE" w:rsidP="00130FEE">
            <w:pPr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podaje i interpretuje wzór na prędkość</w:t>
            </w:r>
            <w:r w:rsidRPr="00130FEE">
              <w:rPr>
                <w:rFonts w:eastAsia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satelity; oblicza wartość prędkości na orbicie kołowej o dowolnym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promieniu</w:t>
            </w:r>
          </w:p>
          <w:p w:rsidR="00130FEE" w:rsidRPr="00130FEE" w:rsidRDefault="00130FEE" w:rsidP="00130FEE">
            <w:pPr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przedstawia najważniejsze fakty z historii</w:t>
            </w:r>
            <w:r w:rsidRPr="00130FEE">
              <w:rPr>
                <w:rFonts w:eastAsia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lotów kosmicznych i wymienia przykłady zastosowania satelitów (na podstawie informacji zamieszczonych w podręczniku)</w:t>
            </w:r>
          </w:p>
          <w:p w:rsidR="00130FEE" w:rsidRPr="00130FEE" w:rsidRDefault="00130FEE" w:rsidP="00130FEE">
            <w:pPr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stan nieważkości i stan przeciążenia; podaje warunki i przykłady ich</w:t>
            </w:r>
            <w:r w:rsidRPr="00130FEE">
              <w:rPr>
                <w:rFonts w:eastAsia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występowania</w:t>
            </w:r>
          </w:p>
          <w:p w:rsidR="00130FEE" w:rsidRPr="00130FEE" w:rsidRDefault="00130FEE" w:rsidP="00130FEE">
            <w:pPr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warunki i </w:t>
            </w:r>
            <w:proofErr w:type="spellStart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</w:t>
            </w:r>
            <w:proofErr w:type="spellEnd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 podaje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przykłady występowania stanu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niedociążenia</w:t>
            </w:r>
          </w:p>
          <w:p w:rsidR="00130FEE" w:rsidRPr="00130FEE" w:rsidRDefault="00130FEE" w:rsidP="00130FEE">
            <w:pPr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wygląd powierzchni Księżyca oraz</w:t>
            </w:r>
            <w:r w:rsidRPr="00130FEE">
              <w:rPr>
                <w:rFonts w:eastAsia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jego miejsce i ruch w Układzie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Słonecznym</w:t>
            </w:r>
          </w:p>
          <w:p w:rsidR="00130FEE" w:rsidRPr="00130FEE" w:rsidRDefault="00130FEE" w:rsidP="00130FEE">
            <w:pPr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wyjaśnia mechanizm powstawania faz</w:t>
            </w:r>
            <w:r w:rsidRPr="00130FEE">
              <w:rPr>
                <w:rFonts w:eastAsia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Księżyca i zaćmień jako konsekwencje prostoliniowego rozchodzenia się światła w ośrodku jednorodnym</w:t>
            </w:r>
          </w:p>
          <w:p w:rsidR="00130FEE" w:rsidRPr="00130FEE" w:rsidRDefault="00130FEE" w:rsidP="00130FEE">
            <w:pPr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budowę Układu Słonecznego i jego miejsce w Galaktyce; posługuje się</w:t>
            </w:r>
            <w:r w:rsidRPr="00130FEE">
              <w:rPr>
                <w:rFonts w:eastAsia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pojęciami jednostki astronomicznej i roku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świetlnego</w:t>
            </w:r>
          </w:p>
          <w:p w:rsidR="00130FEE" w:rsidRPr="00130FEE" w:rsidRDefault="00130FEE" w:rsidP="00130FEE">
            <w:pPr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budowę planet Układu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Słonecznego oraz innych obiektów Układu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Słonecznego</w:t>
            </w:r>
          </w:p>
          <w:p w:rsidR="00130FEE" w:rsidRPr="00130FEE" w:rsidRDefault="00130FEE" w:rsidP="00130FEE">
            <w:pPr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rozwój astronomii od czasów</w:t>
            </w:r>
            <w:r w:rsidRPr="00130FEE">
              <w:rPr>
                <w:rFonts w:eastAsia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Kopernika do czasów</w:t>
            </w:r>
            <w:r w:rsidRPr="00130FEE">
              <w:rPr>
                <w:rFonts w:eastAsia="Times New Roman"/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Newtona</w:t>
            </w:r>
          </w:p>
          <w:p w:rsidR="00130FEE" w:rsidRPr="00130FEE" w:rsidRDefault="00130FEE" w:rsidP="00130FEE">
            <w:pPr>
              <w:numPr>
                <w:ilvl w:val="0"/>
                <w:numId w:val="3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przeprowadza doświadczenia i obserwacje:</w:t>
            </w:r>
          </w:p>
          <w:p w:rsidR="00130FEE" w:rsidRPr="00130FEE" w:rsidRDefault="00130FEE" w:rsidP="00130FEE">
            <w:pPr>
              <w:numPr>
                <w:ilvl w:val="1"/>
                <w:numId w:val="3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doświadczalnie bada związek między</w:t>
            </w: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siłą dośrodkową a masą, prędkością</w:t>
            </w: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spacing w:val="-3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liniową </w:t>
            </w: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i promieniem w ruchu jednostajnym po okręgu</w:t>
            </w:r>
          </w:p>
          <w:p w:rsidR="00130FEE" w:rsidRPr="00130FEE" w:rsidRDefault="00130FEE" w:rsidP="00130FEE">
            <w:pPr>
              <w:numPr>
                <w:ilvl w:val="1"/>
                <w:numId w:val="3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obserwuje stan przeciążenia i stan nieważkości oraz pozorne zmiany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ciężaru w windzie,</w:t>
            </w:r>
          </w:p>
          <w:p w:rsidR="00130FEE" w:rsidRPr="00130FEE" w:rsidRDefault="00130FEE" w:rsidP="00130FEE">
            <w:pPr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ab/>
              <w:t>korzystając z ich opisu; przedstawia, opisuje, analizuje i opracowuje wyniki doświadczeń i obserwacji, uwzględniając niepewności pomiarów; formułuje wnioski</w:t>
            </w:r>
          </w:p>
          <w:p w:rsidR="00130FEE" w:rsidRPr="00130FEE" w:rsidRDefault="00130FEE" w:rsidP="00130FEE">
            <w:pPr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rozwiązuje typowe zadania i problemy związane</w:t>
            </w:r>
            <w:r w:rsidRPr="00130FEE">
              <w:rPr>
                <w:rFonts w:eastAsia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z:</w:t>
            </w:r>
          </w:p>
          <w:p w:rsidR="00130FEE" w:rsidRPr="00130FEE" w:rsidRDefault="00130FEE" w:rsidP="00130FEE">
            <w:pPr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opisem ruchu jednostajnego po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okręgu</w:t>
            </w:r>
          </w:p>
          <w:p w:rsidR="00130FEE" w:rsidRPr="00130FEE" w:rsidRDefault="00130FEE" w:rsidP="00130FEE">
            <w:pPr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wykorzystaniem związku między siłą dośrodkową a masą i prędkością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liniową ciała oraz promieniem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okręgu</w:t>
            </w:r>
          </w:p>
          <w:p w:rsidR="00130FEE" w:rsidRPr="00130FEE" w:rsidRDefault="00130FEE" w:rsidP="00130FEE">
            <w:pPr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oddziaływaniem grawitacyjnym oraz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:rsidR="00130FEE" w:rsidRPr="00130FEE" w:rsidRDefault="00130FEE" w:rsidP="00130FEE">
            <w:pPr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obserwacjami</w:t>
            </w:r>
            <w:r w:rsidRPr="00130FEE">
              <w:rPr>
                <w:rFonts w:eastAsia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nieba</w:t>
            </w:r>
          </w:p>
          <w:p w:rsidR="00130FEE" w:rsidRPr="00130FEE" w:rsidRDefault="00130FEE" w:rsidP="00130FEE">
            <w:pPr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ruchem satelitów wokół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Ziemi,</w:t>
            </w:r>
          </w:p>
          <w:p w:rsidR="00130FEE" w:rsidRPr="00130FEE" w:rsidRDefault="00130FEE" w:rsidP="00130FEE">
            <w:pPr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 wykorzystaniem wzoru na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prędkość satelity</w:t>
            </w:r>
          </w:p>
          <w:p w:rsidR="00130FEE" w:rsidRPr="00130FEE" w:rsidRDefault="00130FEE" w:rsidP="00130FEE">
            <w:pPr>
              <w:numPr>
                <w:ilvl w:val="0"/>
                <w:numId w:val="30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opisywaniem stanów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nieważkości i przeciążenia</w:t>
            </w:r>
          </w:p>
          <w:p w:rsidR="00130FEE" w:rsidRPr="00130FEE" w:rsidRDefault="00130FEE" w:rsidP="00130FEE">
            <w:pPr>
              <w:numPr>
                <w:ilvl w:val="0"/>
                <w:numId w:val="30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konsekwencjami prostoliniowego rozchodzenia się światła oraz ruchu Księżyca i Ziemi w Układzie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Słonecznym</w:t>
            </w:r>
          </w:p>
          <w:p w:rsidR="00130FEE" w:rsidRPr="00130FEE" w:rsidRDefault="00130FEE" w:rsidP="00130FEE">
            <w:pPr>
              <w:numPr>
                <w:ilvl w:val="0"/>
                <w:numId w:val="30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budową Układu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Słonecznego,</w:t>
            </w:r>
          </w:p>
          <w:p w:rsidR="00130FEE" w:rsidRPr="00130FEE" w:rsidRDefault="00130FEE" w:rsidP="00130FEE">
            <w:pPr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ab/>
              <w:t>w szczególności: posługuje się materiałami pomocniczymi, w tym tablicami fizycznymi oraz kartą wybranych wzorów i stałych fizykochemicznych; wykonuje obliczenia szacunkowe i poddaje analizie otrzymany wynik; przeprowadza obliczenia liczbowe, posługując się kalkulatorem</w:t>
            </w:r>
          </w:p>
          <w:p w:rsidR="00130FEE" w:rsidRPr="00130FEE" w:rsidRDefault="00130FEE" w:rsidP="00130FEE">
            <w:pPr>
              <w:numPr>
                <w:ilvl w:val="0"/>
                <w:numId w:val="2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wykorzystuje informacje pochodzące z analizy tekstu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Nieoceniony towarzysz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 rozwiązywania zadań i problemów</w:t>
            </w:r>
          </w:p>
          <w:p w:rsidR="00130FEE" w:rsidRPr="00130FEE" w:rsidRDefault="00130FEE" w:rsidP="00130FEE">
            <w:pPr>
              <w:numPr>
                <w:ilvl w:val="0"/>
                <w:numId w:val="2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dokonuje syntezy wiedzy o ruchu po</w:t>
            </w:r>
            <w:r w:rsidRPr="00130FEE">
              <w:rPr>
                <w:rFonts w:eastAsia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okręgu i grawitacji; przedstawia najważniejsze pojęcia, zasady i zależności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130FEE" w:rsidRPr="00130FEE" w:rsidRDefault="00130FEE" w:rsidP="00130FEE">
            <w:pPr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jc w:val="both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stosuje w obliczeniach związek między prędkością liniową a promieniem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okręgu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i okresem lub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częstotliwością</w:t>
            </w:r>
          </w:p>
          <w:p w:rsidR="00130FEE" w:rsidRPr="00130FEE" w:rsidRDefault="00130FEE" w:rsidP="00130FEE">
            <w:pPr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wyjaśnia (na wybranym przykładzie), jak wartość siły dośrodkowej zależy od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masy i prędkości ciała oraz promienia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okręgu</w:t>
            </w:r>
          </w:p>
          <w:p w:rsidR="00130FEE" w:rsidRPr="00130FEE" w:rsidRDefault="00130FEE" w:rsidP="00130FEE">
            <w:pPr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analizuje (na wybranych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przykładach ruchu) siły pełniące funkcję siły dośrodkowej</w:t>
            </w:r>
          </w:p>
          <w:p w:rsidR="00130FEE" w:rsidRPr="00130FEE" w:rsidRDefault="00130FEE" w:rsidP="00130FEE">
            <w:pPr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stosuje w obliczeniach związek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między siłą dośrodkową a masą ciała, jego prędkością liniową i promieniem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okręgu</w:t>
            </w:r>
          </w:p>
          <w:p w:rsidR="00130FEE" w:rsidRPr="00130FEE" w:rsidRDefault="00130FEE" w:rsidP="00130FEE">
            <w:pPr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posługuje się pojęciem siły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odśrodkowej jako siły bezwładności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działającej w układzie obracającym się</w:t>
            </w:r>
          </w:p>
          <w:p w:rsidR="00130FEE" w:rsidRPr="00130FEE" w:rsidRDefault="00130FEE" w:rsidP="00130FEE">
            <w:pPr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siły w układzie nieinercjalnym związanym z obracającym się ciałem;</w:t>
            </w:r>
            <w:r w:rsidRPr="00130FEE">
              <w:rPr>
                <w:rFonts w:eastAsia="Times New Roman"/>
                <w:color w:val="221F1F"/>
                <w:w w:val="105"/>
                <w:position w:val="2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omawia różnice między opisem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ruchu ciał w układach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inercjalnych i nieinercjalnych na przykładzie obracającej się tarczy</w:t>
            </w:r>
          </w:p>
          <w:p w:rsidR="00130FEE" w:rsidRPr="00130FEE" w:rsidRDefault="00130FEE" w:rsidP="00130FEE">
            <w:pPr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4"/>
                <w:sz w:val="15"/>
                <w:szCs w:val="15"/>
              </w:rPr>
              <w:t xml:space="preserve">stosuje w obliczeniach wzór na siłę </w:t>
            </w:r>
            <w:proofErr w:type="spellStart"/>
            <w:r w:rsidRPr="00130FEE">
              <w:rPr>
                <w:rFonts w:eastAsia="Times New Roman"/>
                <w:color w:val="221F1F"/>
                <w:w w:val="104"/>
                <w:sz w:val="15"/>
                <w:szCs w:val="15"/>
              </w:rPr>
              <w:t>gwawitacji</w:t>
            </w:r>
            <w:proofErr w:type="spellEnd"/>
            <w:r w:rsidRPr="00130FEE">
              <w:rPr>
                <w:rFonts w:eastAsia="Times New Roman"/>
                <w:color w:val="221F1F"/>
                <w:w w:val="104"/>
                <w:sz w:val="15"/>
                <w:szCs w:val="15"/>
              </w:rPr>
              <w:t xml:space="preserve"> w postaci </w:t>
            </w:r>
            <m:oMath>
              <m:r>
                <w:rPr>
                  <w:rFonts w:ascii="Cambria Math" w:eastAsia="Times New Roman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15"/>
                  <w:szCs w:val="15"/>
                </w:rPr>
                <m:t>=</m:t>
              </m:r>
              <m:r>
                <w:rPr>
                  <w:rFonts w:ascii="Cambria Math" w:eastAsia="Times New Roman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</w:p>
          <w:p w:rsidR="00130FEE" w:rsidRPr="00130FEE" w:rsidRDefault="00130FEE" w:rsidP="00130FEE">
            <w:pPr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 przedstawia</w:t>
            </w:r>
            <w:r w:rsidRPr="00130FEE">
              <w:rPr>
                <w:rFonts w:eastAsia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wybrane z historii informacje odkryć związanych z grawitacją, w szczególności teorię ruchu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Księżyca, na podstawie analizy tekstu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wybranego samodzielnie</w:t>
            </w:r>
          </w:p>
          <w:p w:rsidR="00130FEE" w:rsidRPr="00130FEE" w:rsidRDefault="00130FEE" w:rsidP="00130FEE">
            <w:pPr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ilustruje właściwości siły grawitacji, posługując się analogią – porównuje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 piłeczki przyczepionej do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sznurka z ruchem Księżyca wokół Ziemi</w:t>
            </w:r>
          </w:p>
          <w:p w:rsidR="00130FEE" w:rsidRPr="00130FEE" w:rsidRDefault="00130FEE" w:rsidP="00130FEE">
            <w:pPr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wzajemne okrążanie się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dwóch przyciągających się ciał na przykładzie podwójnych układów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gwiazd</w:t>
            </w:r>
          </w:p>
          <w:p w:rsidR="00130FEE" w:rsidRPr="00130FEE" w:rsidRDefault="00130FEE" w:rsidP="00130FEE">
            <w:pPr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korzysta ze stron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internetowych pomocnych podczas obserwacji astronomicznych</w:t>
            </w:r>
          </w:p>
          <w:p w:rsidR="00130FEE" w:rsidRPr="00130FEE" w:rsidRDefault="00130FEE" w:rsidP="00130FEE">
            <w:pPr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wyjaśnia, jak korzystać z papierowej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lub internetowej mapy nieba wyprowadza wzór na prędkość satelity; rozróżnia prędkości kosmiczne pierwszą i drugą</w:t>
            </w:r>
          </w:p>
          <w:p w:rsidR="00130FEE" w:rsidRPr="00130FEE" w:rsidRDefault="00130FEE" w:rsidP="00130FEE">
            <w:pPr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przedstawia najważniejsze fakty z historii lotów kosmicznych; podaje przykłady zastosowania satelitów (na podstawie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samodzielnie wybranych materiałów źródłowych)</w:t>
            </w:r>
          </w:p>
          <w:p w:rsidR="00130FEE" w:rsidRPr="00130FEE" w:rsidRDefault="00130FEE" w:rsidP="00130FEE">
            <w:pPr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wyjaśnia, czym jest nieważkość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panująca w statku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kosmicznym</w:t>
            </w:r>
          </w:p>
          <w:p w:rsidR="00130FEE" w:rsidRPr="00130FEE" w:rsidRDefault="00130FEE" w:rsidP="00130FEE">
            <w:pPr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analizuje siły działające na ciało poruszające się z przyspieszeniem skierowanym pionowo (na przykładzie windy); ilustruje je na schematycznym rysunku </w:t>
            </w: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jakościowo stan niedociążenia, opisuje warunki i podaje przykłady jego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występowania</w:t>
            </w:r>
          </w:p>
          <w:p w:rsidR="00130FEE" w:rsidRPr="00130FEE" w:rsidRDefault="00130FEE" w:rsidP="00130FEE">
            <w:pPr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analizuje i oblicza wskazania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wagi w windzie ruszającej w górę</w:t>
            </w:r>
          </w:p>
          <w:p w:rsidR="00130FEE" w:rsidRPr="00130FEE" w:rsidRDefault="00130FEE" w:rsidP="00130FEE">
            <w:pPr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wyjaśnia, kiedy następuje zaćmienie Księżyca, a kiedy – zaćmienie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Słońca; ilustruje to na rysunkach schematycznych</w:t>
            </w:r>
          </w:p>
          <w:p w:rsidR="00130FEE" w:rsidRPr="00130FEE" w:rsidRDefault="00130FEE" w:rsidP="00130FEE">
            <w:pPr>
              <w:numPr>
                <w:ilvl w:val="0"/>
                <w:numId w:val="37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wymienia prawa rządzące ruchem planet wokół Słońca i ruchem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księżyców wokół</w:t>
            </w:r>
            <w:r w:rsidRPr="00130FEE">
              <w:rPr>
                <w:rFonts w:eastAsia="Times New Roman"/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planet</w:t>
            </w:r>
          </w:p>
          <w:p w:rsidR="00130FEE" w:rsidRPr="00130FEE" w:rsidRDefault="00130FEE" w:rsidP="00130FEE">
            <w:pPr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posługuje się informacjami pochodzącymi z analizy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materiałów źródłowych, w tym tekstów popularnonaukowych i </w:t>
            </w:r>
            <w:proofErr w:type="spellStart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internetu</w:t>
            </w:r>
            <w:proofErr w:type="spellEnd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, dotyczącymi:</w:t>
            </w:r>
          </w:p>
          <w:p w:rsidR="00130FEE" w:rsidRPr="00130FEE" w:rsidRDefault="00130FEE" w:rsidP="00130FEE">
            <w:pPr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ruchu po</w:t>
            </w:r>
            <w:r w:rsidRPr="00130FEE">
              <w:rPr>
                <w:rFonts w:eastAsia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okręgu</w:t>
            </w:r>
          </w:p>
          <w:p w:rsidR="00130FEE" w:rsidRPr="00130FEE" w:rsidRDefault="00130FEE" w:rsidP="00130FEE">
            <w:pPr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występowania faz Księżyca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oraz zaćmień Księżyca i Słońca</w:t>
            </w:r>
          </w:p>
          <w:p w:rsidR="00130FEE" w:rsidRPr="00130FEE" w:rsidRDefault="00130FEE" w:rsidP="00130FEE">
            <w:pPr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rozwoju</w:t>
            </w:r>
            <w:r w:rsidRPr="00130FEE">
              <w:rPr>
                <w:rFonts w:eastAsia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astronomii</w:t>
            </w:r>
          </w:p>
          <w:p w:rsidR="00130FEE" w:rsidRPr="00130FEE" w:rsidRDefault="00130FEE" w:rsidP="00130FEE">
            <w:pPr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rozwiązuje złożone (typowe)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zadania i problemy związane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z:</w:t>
            </w:r>
          </w:p>
          <w:p w:rsidR="00130FEE" w:rsidRPr="00130FEE" w:rsidRDefault="00130FEE" w:rsidP="00130FEE">
            <w:pPr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 xml:space="preserve">opisem ruchu jednostajnego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>okręgu</w:t>
            </w:r>
          </w:p>
          <w:p w:rsidR="00130FEE" w:rsidRPr="00130FEE" w:rsidRDefault="00130FEE" w:rsidP="00130FEE">
            <w:pPr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wykorzystaniem zależności między siłą dośrodkową a masą i prędkością ciała oraz promieniem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okręgu</w:t>
            </w:r>
          </w:p>
          <w:p w:rsidR="00130FEE" w:rsidRPr="00130FEE" w:rsidRDefault="00130FEE" w:rsidP="00130FEE">
            <w:pPr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opisem oddziaływania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grawitacyjnego</w:t>
            </w:r>
          </w:p>
          <w:p w:rsidR="00130FEE" w:rsidRPr="00130FEE" w:rsidRDefault="00130FEE" w:rsidP="00130FEE">
            <w:pPr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:rsidR="00130FEE" w:rsidRPr="00130FEE" w:rsidRDefault="00130FEE" w:rsidP="00130FEE">
            <w:pPr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ruchem satelitów wokół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Ziemi, z wykorzystaniem wzoru na prędkość satelity</w:t>
            </w:r>
          </w:p>
          <w:p w:rsidR="00130FEE" w:rsidRPr="00130FEE" w:rsidRDefault="00130FEE" w:rsidP="00130FEE">
            <w:pPr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opisywaniem stanów: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nieważkości, przeciążenia i </w:t>
            </w: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niedociążenia</w:t>
            </w:r>
          </w:p>
          <w:p w:rsidR="00130FEE" w:rsidRPr="00130FEE" w:rsidRDefault="00130FEE" w:rsidP="00130FEE">
            <w:pPr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konsekwencjami ruchu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Księżyca i Ziemi w Układzie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Słonecznym</w:t>
            </w:r>
          </w:p>
          <w:p w:rsidR="00130FEE" w:rsidRPr="00130FEE" w:rsidRDefault="00130FEE" w:rsidP="00130FEE">
            <w:pPr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budową Układu Słonecznego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oraz ruchem planet wokół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Słońca,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a księżyców – wokół planet</w:t>
            </w:r>
          </w:p>
          <w:p w:rsidR="00130FEE" w:rsidRPr="00130FEE" w:rsidRDefault="00130FEE" w:rsidP="00130FEE">
            <w:pPr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planuje i modyfikuje przebieg doświadczalnego badania związku między siłą dośrodkową a masą, prędkością liniową i promieniem w ruchu jednostajnym po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okręgu</w:t>
            </w:r>
          </w:p>
          <w:p w:rsidR="00130FEE" w:rsidRPr="00130FEE" w:rsidRDefault="00130FEE" w:rsidP="00130FEE">
            <w:pPr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przeprowadza obserwacje astronomiczne, np. faz Wenus, księżyców Jowisza i pierścieni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Saturna; opisuje wyniki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obserwacji</w:t>
            </w:r>
          </w:p>
          <w:p w:rsidR="00130FEE" w:rsidRPr="00130FEE" w:rsidRDefault="00130FEE" w:rsidP="00130FEE">
            <w:pPr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realizuje i prezentuje projekt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Satelity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(opisany w podręczniku)</w:t>
            </w:r>
          </w:p>
          <w:p w:rsidR="00130FEE" w:rsidRPr="00130FEE" w:rsidRDefault="00130FEE" w:rsidP="00130FEE">
            <w:pPr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samodzielnie wyszukuje i analizuje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tekst popularnonaukowy dotyczący ruchu po okręgu i grawitacji, posługuje się informacjami pochodzącymi z jego analizy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130FEE" w:rsidRPr="00130FEE" w:rsidRDefault="00130FEE" w:rsidP="00130FEE">
            <w:pPr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omawia różnice między opisami ruchu ciał w układach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inercjalnych i nieinercjalnych (na przykładzie innym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niż obracająca się tarcza)</w:t>
            </w:r>
          </w:p>
          <w:p w:rsidR="00130FEE" w:rsidRPr="00130FEE" w:rsidRDefault="00130FEE" w:rsidP="00130FEE">
            <w:pPr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analizuje siły działające na ciało poruszające się z przyspieszeniem skierowanym pionowo (na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przykładzie innym niż poruszająca się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winda)</w:t>
            </w:r>
          </w:p>
          <w:p w:rsidR="00130FEE" w:rsidRPr="00130FEE" w:rsidRDefault="00130FEE" w:rsidP="00130FEE">
            <w:pPr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analizuje i oblicza wskazania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wagi w windzie ruszającej w dół</w:t>
            </w:r>
          </w:p>
          <w:p w:rsidR="00130FEE" w:rsidRPr="00130FEE" w:rsidRDefault="00130FEE" w:rsidP="00130FEE">
            <w:pPr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przeprowadza wybrane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obserwacje nieba za pomocą </w:t>
            </w:r>
            <w:proofErr w:type="spellStart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smartfona</w:t>
            </w:r>
            <w:proofErr w:type="spellEnd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 lub korzystając z mapy nieba i ich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opisu; (planuje i modyfikuje ich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przebieg)</w:t>
            </w:r>
          </w:p>
          <w:p w:rsidR="00130FEE" w:rsidRPr="00130FEE" w:rsidRDefault="00130FEE" w:rsidP="00130FEE">
            <w:pPr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stosuje w obliczeniach trzecie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prawo Keplera dla orbit kołowych; interpretuje to prawo jako konsekwencję powszechnego ciążenia</w:t>
            </w:r>
          </w:p>
          <w:p w:rsidR="00130FEE" w:rsidRPr="00130FEE" w:rsidRDefault="00130FEE" w:rsidP="00130FEE">
            <w:pPr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rozwiązuje nietypowe, złożone zadania i problemy związane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z:</w:t>
            </w:r>
          </w:p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– opisem ruchu jednostajnego po okręgu</w:t>
            </w:r>
          </w:p>
          <w:p w:rsidR="00130FEE" w:rsidRPr="00130FEE" w:rsidRDefault="00130FEE" w:rsidP="00130FEE">
            <w:pPr>
              <w:numPr>
                <w:ilvl w:val="0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wykorzystaniem związku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między siłą dośrodkową a masą i prędkością ciała oraz promieniem okręgu</w:t>
            </w:r>
          </w:p>
          <w:p w:rsidR="00130FEE" w:rsidRPr="00130FEE" w:rsidRDefault="00130FEE" w:rsidP="00130FEE">
            <w:pPr>
              <w:numPr>
                <w:ilvl w:val="0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opisem</w:t>
            </w:r>
            <w:r w:rsidRPr="00130FEE">
              <w:rPr>
                <w:rFonts w:eastAsia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oddziaływania grawitacyjnego</w:t>
            </w:r>
          </w:p>
          <w:p w:rsidR="00130FEE" w:rsidRPr="00130FEE" w:rsidRDefault="00130FEE" w:rsidP="00130FEE">
            <w:pPr>
              <w:numPr>
                <w:ilvl w:val="0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:rsidR="00130FEE" w:rsidRPr="00130FEE" w:rsidRDefault="00130FEE" w:rsidP="00130FEE">
            <w:pPr>
              <w:numPr>
                <w:ilvl w:val="0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ruchem satelitów wokół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Ziemi, z wykorzystaniem wzoru na prędkość</w:t>
            </w:r>
            <w:r w:rsidRPr="00130FEE">
              <w:rPr>
                <w:rFonts w:eastAsia="Times New Roman"/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satelity</w:t>
            </w:r>
          </w:p>
          <w:p w:rsidR="00130FEE" w:rsidRPr="00130FEE" w:rsidRDefault="00130FEE" w:rsidP="00130FEE">
            <w:pPr>
              <w:numPr>
                <w:ilvl w:val="0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opisywaniem stanów: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nieważkości, przeciążenia i </w:t>
            </w:r>
            <w:r w:rsidRPr="00130FEE">
              <w:rPr>
                <w:rFonts w:eastAsia="Times New Roman"/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niedociążenia</w:t>
            </w:r>
          </w:p>
          <w:p w:rsidR="00130FEE" w:rsidRPr="00130FEE" w:rsidRDefault="00130FEE" w:rsidP="00130FEE">
            <w:pPr>
              <w:numPr>
                <w:ilvl w:val="0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konsekwencjami ruchu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Księżyca i Ziemi w Układzie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Słonecznym</w:t>
            </w:r>
          </w:p>
          <w:p w:rsidR="00130FEE" w:rsidRPr="00130FEE" w:rsidRDefault="00130FEE" w:rsidP="00130FEE">
            <w:pPr>
              <w:numPr>
                <w:ilvl w:val="0"/>
                <w:numId w:val="3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budową Układu Słonecznego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oraz ruchem planet wokół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Słońca i ruchem księżyców wokół planet</w:t>
            </w:r>
          </w:p>
          <w:p w:rsidR="00130FEE" w:rsidRPr="00130FEE" w:rsidRDefault="00130FEE" w:rsidP="00130FEE">
            <w:pPr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realizuje i prezentuje własny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projekt związany z ruchem po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okręgu i grawitacją</w:t>
            </w:r>
          </w:p>
        </w:tc>
      </w:tr>
      <w:tr w:rsidR="00130FEE" w:rsidRPr="00130FEE" w:rsidTr="005D1D2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130FEE">
              <w:rPr>
                <w:rFonts w:ascii="Arial" w:eastAsia="Times New Roman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3. Praca, moc, energia</w:t>
            </w:r>
          </w:p>
        </w:tc>
      </w:tr>
      <w:tr w:rsidR="00130FEE" w:rsidRPr="00130FEE" w:rsidTr="005D1D29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130FEE" w:rsidRPr="00130FEE" w:rsidRDefault="00130FEE" w:rsidP="00130FEE">
            <w:pPr>
              <w:numPr>
                <w:ilvl w:val="0"/>
                <w:numId w:val="2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posługuje się pojęciami: pracy mechanicznej, energii kinetycznej, energii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potencjalnej grawitacji, energii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potencjalnej sprężystości, energii wewnętrznej,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wraz z ich jednostkami; wskazuje przykłady wykonywania pracy w życiu codziennym i w sensie fizycznym; opisuje wykonaną pracę jako zmianę energii</w:t>
            </w:r>
          </w:p>
          <w:p w:rsidR="00130FEE" w:rsidRPr="00130FEE" w:rsidRDefault="00130FEE" w:rsidP="00130FEE">
            <w:pPr>
              <w:numPr>
                <w:ilvl w:val="0"/>
                <w:numId w:val="2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stosuje w obliczeniach związek pracy z siłą i drogą, na jakiej ta praca</w:t>
            </w:r>
            <w:r w:rsidRPr="00130FEE">
              <w:rPr>
                <w:rFonts w:eastAsia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została wykonana, gdy kierunek działania siły jest zgodny z kierunkiem ruchu ciała</w:t>
            </w:r>
          </w:p>
          <w:p w:rsidR="00130FEE" w:rsidRPr="00130FEE" w:rsidRDefault="00130FEE" w:rsidP="00130FEE">
            <w:pPr>
              <w:numPr>
                <w:ilvl w:val="0"/>
                <w:numId w:val="2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doświadczalnie wyznacza wykonaną pracę, korzystając z opisu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doświadczenia</w:t>
            </w:r>
          </w:p>
          <w:p w:rsidR="00130FEE" w:rsidRPr="00130FEE" w:rsidRDefault="00130FEE" w:rsidP="00130FEE">
            <w:pPr>
              <w:numPr>
                <w:ilvl w:val="0"/>
                <w:numId w:val="2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różne formy energii, posługując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się przykładami z otoczenia; wykazuje, że energię wewnętrzną układu można zmienić, wykonując nad nim pracę lub przekazując doń energię w postaci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ciepła</w:t>
            </w:r>
          </w:p>
          <w:p w:rsidR="00130FEE" w:rsidRPr="00130FEE" w:rsidRDefault="00130FEE" w:rsidP="00130FEE">
            <w:pPr>
              <w:numPr>
                <w:ilvl w:val="0"/>
                <w:numId w:val="2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posługuje się pojęciami: energii kinetycznej, energii potencjalnej i energii mechanicznej, wraz z ich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jednostkami</w:t>
            </w:r>
          </w:p>
          <w:p w:rsidR="00130FEE" w:rsidRPr="00130FEE" w:rsidRDefault="00130FEE" w:rsidP="00130FEE">
            <w:pPr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sposoby obliczania energii potencjalnej i energii kinetycznej; wyznacza zmianę energii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potencjalnej grawitacji</w:t>
            </w:r>
          </w:p>
          <w:p w:rsidR="00130FEE" w:rsidRPr="00130FEE" w:rsidRDefault="00130FEE" w:rsidP="00130FEE">
            <w:pPr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posługuje się pojęciami: energii kinetycznej, energii potencjalnej, energii mechanicznej i energii wewnętrznej,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wraz z ich</w:t>
            </w:r>
            <w:r w:rsidRPr="00130FEE">
              <w:rPr>
                <w:rFonts w:eastAsia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jednostkami</w:t>
            </w:r>
          </w:p>
          <w:p w:rsidR="00130FEE" w:rsidRPr="00130FEE" w:rsidRDefault="00130FEE" w:rsidP="00130FEE">
            <w:pPr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formułuje zasadę zachowania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energii</w:t>
            </w:r>
          </w:p>
          <w:p w:rsidR="00130FEE" w:rsidRPr="00130FEE" w:rsidRDefault="00130FEE" w:rsidP="00130FEE">
            <w:pPr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formułuje zasadę zachowania energii mechanicznej; wyjaśnia, kiedy można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ją stosować</w:t>
            </w:r>
          </w:p>
          <w:p w:rsidR="00130FEE" w:rsidRPr="00130FEE" w:rsidRDefault="00130FEE" w:rsidP="00130FEE">
            <w:pPr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wskazuje i opisuje przykłady przemian energii na podstawie własnych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obserwacji oraz</w:t>
            </w:r>
            <w:r w:rsidRPr="00130FEE">
              <w:rPr>
                <w:rFonts w:eastAsia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infografiki</w:t>
            </w:r>
            <w:r w:rsidRPr="00130FEE">
              <w:rPr>
                <w:rFonts w:eastAsia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>Przykłady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>przemian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energii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(lub innych materiałów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źródłowych)</w:t>
            </w:r>
          </w:p>
          <w:p w:rsidR="00130FEE" w:rsidRPr="00130FEE" w:rsidRDefault="00130FEE" w:rsidP="00130FEE">
            <w:pPr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posługuje się pojęciem mocy wraz z jej jednostką; porównuje moce różnych urządzeń</w:t>
            </w:r>
          </w:p>
          <w:p w:rsidR="00130FEE" w:rsidRPr="00130FEE" w:rsidRDefault="00130FEE" w:rsidP="00130FEE">
            <w:pPr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podaje i interpretuje wzór na obliczanie mocy; stosuje w obliczeniach związek mocy z pracą i czasem, w jakim ta</w:t>
            </w:r>
            <w:r w:rsidRPr="00130FEE">
              <w:rPr>
                <w:rFonts w:eastAsia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praca została</w:t>
            </w:r>
            <w:r w:rsidRPr="00130FEE">
              <w:rPr>
                <w:rFonts w:eastAsia="Times New Roman"/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wykonana</w:t>
            </w:r>
          </w:p>
          <w:p w:rsidR="00130FEE" w:rsidRPr="00130FEE" w:rsidRDefault="00130FEE" w:rsidP="00130FEE">
            <w:pPr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analizuje tekst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>Nowy rekord zapotrzebowania na moc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;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wyodrębnia z niego informacje kluczowe, posługuje się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nimi i przedstawia je w różnych postaciach</w:t>
            </w:r>
          </w:p>
          <w:p w:rsidR="00130FEE" w:rsidRPr="00130FEE" w:rsidRDefault="00130FEE" w:rsidP="00130FEE">
            <w:pPr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rozwiązuje proste zadania i problemy związane</w:t>
            </w:r>
            <w:r w:rsidRPr="00130FEE">
              <w:rPr>
                <w:rFonts w:eastAsia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z:</w:t>
            </w:r>
          </w:p>
          <w:p w:rsidR="00130FEE" w:rsidRPr="00130FEE" w:rsidRDefault="00130FEE" w:rsidP="00130FEE">
            <w:pPr>
              <w:numPr>
                <w:ilvl w:val="1"/>
                <w:numId w:val="2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energią i pracą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mechaniczną</w:t>
            </w:r>
          </w:p>
          <w:p w:rsidR="00130FEE" w:rsidRPr="00130FEE" w:rsidRDefault="00130FEE" w:rsidP="00130FEE">
            <w:pPr>
              <w:numPr>
                <w:ilvl w:val="1"/>
                <w:numId w:val="2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obliczaniem energii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potencjalnej i energii</w:t>
            </w:r>
            <w:r w:rsidRPr="00130FEE">
              <w:rPr>
                <w:rFonts w:eastAsia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kinetycznej</w:t>
            </w:r>
          </w:p>
          <w:p w:rsidR="00130FEE" w:rsidRPr="00130FEE" w:rsidRDefault="00130FEE" w:rsidP="00130FEE">
            <w:pPr>
              <w:numPr>
                <w:ilvl w:val="1"/>
                <w:numId w:val="2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przemianami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energii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i </w:t>
            </w:r>
            <w:r w:rsidRPr="00130FEE">
              <w:rPr>
                <w:rFonts w:eastAsia="Times New Roman"/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:rsidR="00130FEE" w:rsidRPr="00130FEE" w:rsidRDefault="00130FEE" w:rsidP="00130FEE">
            <w:pPr>
              <w:numPr>
                <w:ilvl w:val="1"/>
                <w:numId w:val="2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mocą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wykorzystaniem</w:t>
            </w:r>
            <w:r w:rsidRPr="00130FEE">
              <w:rPr>
                <w:rFonts w:eastAsia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związku</w:t>
            </w:r>
            <w:r w:rsidRPr="00130FEE">
              <w:rPr>
                <w:rFonts w:eastAsia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mocy z pracą</w:t>
            </w:r>
            <w:r w:rsidRPr="00130FEE">
              <w:rPr>
                <w:rFonts w:eastAsia="Times New Roman"/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lub</w:t>
            </w:r>
            <w:r w:rsidRPr="00130FEE">
              <w:rPr>
                <w:rFonts w:eastAsia="Times New Roman"/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energią</w:t>
            </w:r>
            <w:r w:rsidRPr="00130FEE">
              <w:rPr>
                <w:rFonts w:eastAsia="Times New Roman"/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czasem,</w:t>
            </w:r>
          </w:p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ab/>
              <w:t xml:space="preserve">w szczególności: wyodrębnia z tekstów i ilustracji informacje kluczowe dla opisywanego zjawiska bądź problemu, przedstawia je w różnych postaciach, przelicza </w:t>
            </w:r>
            <w:r w:rsidRPr="00130FEE">
              <w:rPr>
                <w:rFonts w:eastAsia="Times New Roman"/>
                <w:color w:val="221F1F"/>
                <w:spacing w:val="-7"/>
                <w:w w:val="105"/>
                <w:sz w:val="15"/>
                <w:szCs w:val="15"/>
              </w:rPr>
              <w:t>wielokrotności i </w:t>
            </w:r>
            <w:r w:rsidRPr="00130FEE">
              <w:rPr>
                <w:rFonts w:eastAsia="Times New Roman"/>
                <w:color w:val="221F1F"/>
                <w:spacing w:val="-6"/>
                <w:w w:val="105"/>
                <w:sz w:val="15"/>
                <w:szCs w:val="15"/>
              </w:rPr>
              <w:t xml:space="preserve">podwielokrotności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oraz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jednostki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czasu,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wykonuje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obliczenia i zapisuje wynik zgodnie z zasadami zaokrąglania, z zachowaniem liczby cyfr znaczących wynikającej z dokładności pomiaru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lub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danych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130FEE" w:rsidRPr="00130FEE" w:rsidRDefault="00130FEE" w:rsidP="00130FEE">
            <w:pPr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wykazuje na przykładach, że siła działająca przeciwnie do kierunku ruchu wykonuje pracę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ujemną, a gdy siła jest prostopadła do</w:t>
            </w:r>
            <w:r w:rsidRPr="00130FEE">
              <w:rPr>
                <w:rFonts w:eastAsia="Times New Roman"/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kierunku ruchu, praca jest równa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zero</w:t>
            </w:r>
          </w:p>
          <w:p w:rsidR="00130FEE" w:rsidRPr="00130FEE" w:rsidRDefault="00130FEE" w:rsidP="00130FEE">
            <w:pPr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opracowuje i analizuje wyniki</w:t>
            </w:r>
            <w:r w:rsidRPr="00130FEE">
              <w:rPr>
                <w:rFonts w:eastAsia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doświadczalnego wyznaczania wykonanej pracy, uwzględniając niepewności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pomiarowe</w:t>
            </w:r>
          </w:p>
          <w:p w:rsidR="00130FEE" w:rsidRPr="00130FEE" w:rsidRDefault="00130FEE" w:rsidP="00130FEE">
            <w:pPr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analizuje przekazywanie energii (na</w:t>
            </w:r>
            <w:r w:rsidRPr="00130FEE">
              <w:rPr>
                <w:rFonts w:eastAsia="Times New Roman"/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wybranym przykładzie)</w:t>
            </w:r>
          </w:p>
          <w:p w:rsidR="00130FEE" w:rsidRPr="00130FEE" w:rsidRDefault="00130FEE" w:rsidP="00130FEE">
            <w:pPr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stosuje w obliczeniach wzory na energię potencjalną i energię kinetyczną oraz związek między siłą ciężkości, masą i przyspieszeniem grawitacyjnym</w:t>
            </w:r>
          </w:p>
          <w:p w:rsidR="00130FEE" w:rsidRPr="00130FEE" w:rsidRDefault="00130FEE" w:rsidP="00130FEE">
            <w:pPr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porównuje ciężar i energię potencjalną na różnych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ciałach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niebieskich,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korzystając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z 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tabeli wartości przyspieszenia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grawitacyjnego</w:t>
            </w:r>
          </w:p>
          <w:p w:rsidR="00130FEE" w:rsidRPr="00130FEE" w:rsidRDefault="00130FEE" w:rsidP="00130FEE">
            <w:pPr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wykorzystuje zasadę zachowania energii</w:t>
            </w:r>
            <w:r w:rsidRPr="00130FEE">
              <w:rPr>
                <w:rFonts w:eastAsia="Times New Roman"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 opisu zjawisk zachodzących w otoczeniu</w:t>
            </w:r>
          </w:p>
          <w:p w:rsidR="00130FEE" w:rsidRPr="00130FEE" w:rsidRDefault="00130FEE" w:rsidP="00130FEE">
            <w:pPr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stosuje w obliczeniach zasadę zachowania energii mechanicznej; wykazuje jej</w:t>
            </w:r>
            <w:r w:rsidRPr="00130FEE">
              <w:rPr>
                <w:rFonts w:eastAsia="Times New Roman"/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użyteczność w opisie spadku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swobodnego</w:t>
            </w:r>
          </w:p>
          <w:p w:rsidR="00130FEE" w:rsidRPr="00130FEE" w:rsidRDefault="00130FEE" w:rsidP="00130FEE">
            <w:pPr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analizuje przemiany energii (na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wybranym przykładzie)</w:t>
            </w:r>
          </w:p>
          <w:p w:rsidR="00130FEE" w:rsidRPr="00130FEE" w:rsidRDefault="00130FEE" w:rsidP="00130FEE">
            <w:pPr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opisuje związek jednostki mocy z jednostkami podstawowymi</w:t>
            </w:r>
          </w:p>
          <w:p w:rsidR="00130FEE" w:rsidRPr="00130FEE" w:rsidRDefault="00130FEE" w:rsidP="00130FEE">
            <w:pPr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after="120" w:line="283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wyjaśnia związek energii zużytej przez dane urządzenie w określonym czasie z mocą</w:t>
            </w:r>
            <w:r w:rsidRPr="00130FEE">
              <w:rPr>
                <w:rFonts w:eastAsia="Times New Roman"/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tego urządzenia,</w:t>
            </w:r>
            <w:r w:rsidRPr="00130FEE">
              <w:rPr>
                <w:rFonts w:eastAsia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color w:val="221F1F"/>
                  <w:w w:val="105"/>
                  <w:sz w:val="15"/>
                  <w:szCs w:val="15"/>
                </w:rPr>
                <m:t>E</m:t>
              </m:r>
              <m:r>
                <w:rPr>
                  <w:rFonts w:ascii="Cambria Math" w:eastAsia="Times New Roman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eastAsia="Times New Roman" w:hAnsi="Cambria Math"/>
                  <w:color w:val="221F1F"/>
                  <w:w w:val="105"/>
                  <w:sz w:val="15"/>
                  <w:szCs w:val="15"/>
                </w:rPr>
                <m:t>=</m:t>
              </m:r>
              <m:r>
                <w:rPr>
                  <w:rFonts w:ascii="Cambria Math" w:eastAsia="Times New Roman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eastAsia="Times New Roman" w:hAnsi="Cambria Math" w:cs="Arial"/>
                  <w:color w:val="221F1F"/>
                  <w:w w:val="105"/>
                  <w:sz w:val="15"/>
                  <w:szCs w:val="15"/>
                </w:rPr>
                <m:t>P</m:t>
              </m:r>
              <m:r>
                <w:rPr>
                  <w:rFonts w:ascii="Cambria Math" w:eastAsia="Times New Roman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eastAsia="Times New Roman" w:hAnsi="Cambria Math"/>
                  <w:color w:val="221F1F"/>
                  <w:w w:val="105"/>
                  <w:sz w:val="15"/>
                  <w:szCs w:val="15"/>
                </w:rPr>
                <m:t>∙</m:t>
              </m:r>
              <m:r>
                <w:rPr>
                  <w:rFonts w:ascii="Cambria Math" w:eastAsia="Times New Roman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eastAsia="Times New Roman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  <w:r w:rsidRPr="00130FEE">
              <w:rPr>
                <w:rFonts w:ascii="Arial" w:eastAsia="Times New Roman" w:hAnsi="Arial" w:cs="Arial"/>
                <w:i/>
                <w:iCs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stosuje</w:t>
            </w:r>
            <w:r w:rsidRPr="00130FEE">
              <w:rPr>
                <w:rFonts w:eastAsia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ten</w:t>
            </w:r>
            <w:r w:rsidRPr="00130FEE">
              <w:rPr>
                <w:rFonts w:eastAsia="Times New Roman"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związek w obliczeniach; posługuje się pojęciem kilowatogodziny</w:t>
            </w:r>
          </w:p>
          <w:p w:rsidR="00130FEE" w:rsidRPr="00130FEE" w:rsidRDefault="00130FEE" w:rsidP="00130FEE">
            <w:pPr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wykorzystuje informacje zawarte w tekście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Nowy rekord zapotrzebowania na moc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 rozwiązywania zadań lub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problemów</w:t>
            </w:r>
          </w:p>
          <w:p w:rsidR="00130FEE" w:rsidRPr="00130FEE" w:rsidRDefault="00130FEE" w:rsidP="00130FEE">
            <w:pPr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posługuje się informacjami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pochodzącymi z analizy zamieszczonych w podręczniku tekstów dotyczących mocy i energii</w:t>
            </w:r>
          </w:p>
          <w:p w:rsidR="00130FEE" w:rsidRPr="00130FEE" w:rsidRDefault="00130FEE" w:rsidP="00130FEE">
            <w:pPr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przeprowadza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doświadczenia:</w:t>
            </w:r>
          </w:p>
          <w:p w:rsidR="00130FEE" w:rsidRPr="00130FEE" w:rsidRDefault="00130FEE" w:rsidP="00130FEE">
            <w:pPr>
              <w:numPr>
                <w:ilvl w:val="1"/>
                <w:numId w:val="2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bada przemiany energii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mechanicznej</w:t>
            </w:r>
          </w:p>
          <w:p w:rsidR="00130FEE" w:rsidRPr="00130FEE" w:rsidRDefault="00130FEE" w:rsidP="00130FEE">
            <w:pPr>
              <w:numPr>
                <w:ilvl w:val="1"/>
                <w:numId w:val="2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bada przemiany energii, </w:t>
            </w:r>
          </w:p>
          <w:p w:rsidR="00130FEE" w:rsidRPr="00130FEE" w:rsidRDefault="00130FEE" w:rsidP="00130FEE">
            <w:pPr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ab/>
              <w:t>korzystając z ich opisów;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przedstawia i analizuje wyniki doświadczeń, formułuje wnioski</w:t>
            </w:r>
          </w:p>
          <w:p w:rsidR="00130FEE" w:rsidRPr="00130FEE" w:rsidRDefault="00130FEE" w:rsidP="00130FEE">
            <w:pPr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spacing w:val="-4"/>
                <w:w w:val="105"/>
                <w:sz w:val="15"/>
                <w:szCs w:val="15"/>
              </w:rPr>
              <w:t xml:space="preserve">rozwiązuje typowe zadania i problemy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związane</w:t>
            </w:r>
            <w:r w:rsidRPr="00130FEE">
              <w:rPr>
                <w:rFonts w:eastAsia="Times New Roman"/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z:</w:t>
            </w:r>
          </w:p>
          <w:p w:rsidR="00130FEE" w:rsidRPr="00130FEE" w:rsidRDefault="00130FEE" w:rsidP="00130FEE">
            <w:pPr>
              <w:numPr>
                <w:ilvl w:val="1"/>
                <w:numId w:val="2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energią i pracą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mechaniczną</w:t>
            </w:r>
          </w:p>
          <w:p w:rsidR="00130FEE" w:rsidRPr="00130FEE" w:rsidRDefault="00130FEE" w:rsidP="00130FEE">
            <w:pPr>
              <w:numPr>
                <w:ilvl w:val="1"/>
                <w:numId w:val="2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obliczaniem energii potencjalnej i energii kinetycznej</w:t>
            </w:r>
          </w:p>
          <w:p w:rsidR="00130FEE" w:rsidRPr="00130FEE" w:rsidRDefault="00130FEE" w:rsidP="00130FEE">
            <w:pPr>
              <w:numPr>
                <w:ilvl w:val="1"/>
                <w:numId w:val="2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przemianami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energii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i </w:t>
            </w:r>
            <w:r w:rsidRPr="00130FEE">
              <w:rPr>
                <w:rFonts w:eastAsia="Times New Roman"/>
                <w:color w:val="221F1F"/>
                <w:spacing w:val="-3"/>
                <w:w w:val="105"/>
                <w:sz w:val="15"/>
                <w:szCs w:val="15"/>
              </w:rPr>
              <w:t>wykorzystaniem</w:t>
            </w:r>
            <w:r w:rsidRPr="00130FEE">
              <w:rPr>
                <w:rFonts w:eastAsia="Times New Roman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zasady zachowania energii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mechanicznej</w:t>
            </w:r>
          </w:p>
          <w:p w:rsidR="00130FEE" w:rsidRPr="00130FEE" w:rsidRDefault="00130FEE" w:rsidP="00130FEE">
            <w:pPr>
              <w:numPr>
                <w:ilvl w:val="1"/>
                <w:numId w:val="2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mocą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wykorzystaniem</w:t>
            </w:r>
            <w:r w:rsidRPr="00130FEE">
              <w:rPr>
                <w:rFonts w:eastAsia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związku</w:t>
            </w:r>
            <w:r w:rsidRPr="00130FEE">
              <w:rPr>
                <w:rFonts w:eastAsia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mocy z pracą</w:t>
            </w:r>
            <w:r w:rsidRPr="00130FEE">
              <w:rPr>
                <w:rFonts w:eastAsia="Times New Roman"/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lub</w:t>
            </w:r>
            <w:r w:rsidRPr="00130FEE">
              <w:rPr>
                <w:rFonts w:eastAsia="Times New Roman"/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energią</w:t>
            </w:r>
            <w:r w:rsidRPr="00130FEE">
              <w:rPr>
                <w:rFonts w:eastAsia="Times New Roman"/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czasem,</w:t>
            </w:r>
          </w:p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ab/>
              <w:t>w szczególności: posługuje się materiałami pomocniczymi, w tym tablicami fizycznymi oraz kartą wybranych wzorów i stałych fizykochemicznych, wykonuje obliczenia szacunkowe i poddaje analizie otrzymany wynik, wykonuje obliczenia liczbowe, posługując się kalkulatorem</w:t>
            </w:r>
          </w:p>
          <w:p w:rsidR="00130FEE" w:rsidRPr="00130FEE" w:rsidRDefault="00130FEE" w:rsidP="00130FEE">
            <w:pPr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dokonuje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syntezy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wiedzy</w:t>
            </w:r>
            <w:r w:rsidRPr="00130FEE">
              <w:rPr>
                <w:rFonts w:eastAsia="Times New Roman"/>
                <w:color w:val="221F1F"/>
                <w:spacing w:val="-15"/>
                <w:w w:val="105"/>
                <w:sz w:val="15"/>
                <w:szCs w:val="15"/>
              </w:rPr>
              <w:t xml:space="preserve"> o 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pracy,</w:t>
            </w:r>
            <w:r w:rsidRPr="00130FEE">
              <w:rPr>
                <w:rFonts w:eastAsia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mocy i energii; przedstawia najważniejsze pojęcia, zasady i zależności, porównuje ruchy jednostajny i jednostajnie zmienny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130FEE" w:rsidRPr="00130FEE" w:rsidRDefault="00130FEE" w:rsidP="00130FEE">
            <w:pPr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rFonts w:eastAsia="Times New Roman"/>
                <w:color w:val="221F1F"/>
                <w:w w:val="105"/>
                <w:sz w:val="14"/>
                <w:szCs w:val="14"/>
              </w:rPr>
            </w:pPr>
            <w:r w:rsidRPr="00130FEE">
              <w:rPr>
                <w:rFonts w:eastAsia="Times New Roman"/>
                <w:color w:val="221F1F"/>
                <w:w w:val="105"/>
                <w:position w:val="2"/>
                <w:sz w:val="14"/>
                <w:szCs w:val="14"/>
              </w:rPr>
              <w:t>R</w:t>
            </w:r>
            <w:r w:rsidRPr="00130FEE">
              <w:rPr>
                <w:rFonts w:eastAsia="Times New Roman"/>
                <w:color w:val="221F1F"/>
                <w:w w:val="105"/>
                <w:sz w:val="14"/>
                <w:szCs w:val="14"/>
              </w:rPr>
              <w:t>analizuje zależność pracy od kąta między wektorem siły a kierunkiem</w:t>
            </w:r>
            <w:r w:rsidRPr="00130FEE">
              <w:rPr>
                <w:rFonts w:eastAsia="Times New Roman"/>
                <w:color w:val="221F1F"/>
                <w:spacing w:val="-27"/>
                <w:w w:val="105"/>
                <w:sz w:val="14"/>
                <w:szCs w:val="14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4"/>
                <w:szCs w:val="14"/>
              </w:rPr>
              <w:t>ruchu ciała</w:t>
            </w:r>
          </w:p>
          <w:p w:rsidR="00130FEE" w:rsidRPr="00130FEE" w:rsidRDefault="00130FEE" w:rsidP="00130FEE">
            <w:pPr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posługuje się informacjami pochodzącymi z analizy materiałów źródłowych, w tym tekstów popularnonaukowych, lub z </w:t>
            </w:r>
            <w:proofErr w:type="spellStart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internetu</w:t>
            </w:r>
            <w:proofErr w:type="spellEnd"/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, dotyczących energii, przemian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energii i pracy mechanicznej oraz historii odkryć z nimi związanych</w:t>
            </w:r>
          </w:p>
          <w:p w:rsidR="00130FEE" w:rsidRPr="00130FEE" w:rsidRDefault="00130FEE" w:rsidP="00130FEE">
            <w:pPr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rozwiązuje złożone (typowe)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zadania i problemy związane</w:t>
            </w:r>
            <w:r w:rsidRPr="00130FEE">
              <w:rPr>
                <w:rFonts w:eastAsia="Times New Roman"/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z:</w:t>
            </w:r>
          </w:p>
          <w:p w:rsidR="00130FEE" w:rsidRPr="00130FEE" w:rsidRDefault="00130FEE" w:rsidP="00130FEE">
            <w:pPr>
              <w:numPr>
                <w:ilvl w:val="1"/>
                <w:numId w:val="26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energią i pracą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mechaniczną</w:t>
            </w:r>
          </w:p>
          <w:p w:rsidR="00130FEE" w:rsidRPr="00130FEE" w:rsidRDefault="00130FEE" w:rsidP="00130FEE">
            <w:pPr>
              <w:numPr>
                <w:ilvl w:val="1"/>
                <w:numId w:val="26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obliczaniem energii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potencjalnej i energii</w:t>
            </w:r>
            <w:r w:rsidRPr="00130FEE">
              <w:rPr>
                <w:rFonts w:eastAsia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kinetycznej</w:t>
            </w:r>
          </w:p>
          <w:p w:rsidR="00130FEE" w:rsidRPr="00130FEE" w:rsidRDefault="00130FEE" w:rsidP="00130FEE">
            <w:pPr>
              <w:numPr>
                <w:ilvl w:val="1"/>
                <w:numId w:val="26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przemianami</w:t>
            </w:r>
            <w:r w:rsidRPr="00130FEE">
              <w:rPr>
                <w:rFonts w:eastAsia="Times New Roman"/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energii,</w:t>
            </w:r>
            <w:r w:rsidRPr="00130FEE">
              <w:rPr>
                <w:rFonts w:eastAsia="Times New Roman"/>
                <w:color w:val="221F1F"/>
                <w:spacing w:val="-18"/>
                <w:w w:val="105"/>
                <w:sz w:val="15"/>
                <w:szCs w:val="15"/>
              </w:rPr>
              <w:t xml:space="preserve"> z </w:t>
            </w:r>
            <w:r w:rsidRPr="00130FEE">
              <w:rPr>
                <w:rFonts w:eastAsia="Times New Roman"/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:rsidR="00130FEE" w:rsidRPr="00130FEE" w:rsidRDefault="00130FEE" w:rsidP="00130FEE">
            <w:pPr>
              <w:numPr>
                <w:ilvl w:val="1"/>
                <w:numId w:val="26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mocą i </w:t>
            </w:r>
            <w:r w:rsidRPr="00130FEE">
              <w:rPr>
                <w:rFonts w:eastAsia="Times New Roman"/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związku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mocy z pracą lub energią i czasem</w:t>
            </w:r>
          </w:p>
          <w:p w:rsidR="00130FEE" w:rsidRPr="00130FEE" w:rsidRDefault="00130FEE" w:rsidP="00130FEE">
            <w:pPr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planuje i modyfikuje przebieg doświadczalnego badania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przemian energii</w:t>
            </w:r>
            <w:r w:rsidRPr="00130FEE">
              <w:rPr>
                <w:rFonts w:eastAsia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mechanicznej</w:t>
            </w:r>
          </w:p>
          <w:p w:rsidR="00130FEE" w:rsidRPr="00130FEE" w:rsidRDefault="00130FEE" w:rsidP="00130FEE">
            <w:pPr>
              <w:numPr>
                <w:ilvl w:val="0"/>
                <w:numId w:val="21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planuje i przeprowadza doświadczenie</w:t>
            </w:r>
            <w:r w:rsidRPr="00130FEE">
              <w:rPr>
                <w:rFonts w:eastAsia="Times New Roman"/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– wyznacza moc swojego organizmu podczas rozpędzania się na rowerze; opracowuje wyniki doświadczenia, uwzględniając niepewności</w:t>
            </w:r>
            <w:r w:rsidRPr="00130FEE">
              <w:rPr>
                <w:rFonts w:eastAsia="Times New Roman"/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pomiarowe</w:t>
            </w:r>
          </w:p>
          <w:p w:rsidR="00130FEE" w:rsidRPr="00130FEE" w:rsidRDefault="00130FEE" w:rsidP="00130FEE">
            <w:pPr>
              <w:numPr>
                <w:ilvl w:val="0"/>
                <w:numId w:val="21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samodzielnie wyszukuje i analizuje materiały źródłowe, w tym teksty popularnonaukowe dotyczące</w:t>
            </w:r>
            <w:r w:rsidRPr="00130FEE">
              <w:rPr>
                <w:rFonts w:eastAsia="Times New Roman"/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mocy i energii; posługuje się</w:t>
            </w:r>
            <w:r w:rsidRPr="00130FEE">
              <w:rPr>
                <w:rFonts w:eastAsia="Times New Roman"/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informacjami pochodzącymi z analizy tych materiałów</w:t>
            </w:r>
          </w:p>
          <w:p w:rsidR="00130FEE" w:rsidRPr="00130FEE" w:rsidRDefault="00130FEE" w:rsidP="00130FEE">
            <w:pPr>
              <w:numPr>
                <w:ilvl w:val="0"/>
                <w:numId w:val="2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realizuje</w:t>
            </w:r>
            <w:r w:rsidRPr="00130FEE">
              <w:rPr>
                <w:rFonts w:eastAsia="Times New Roman"/>
                <w:color w:val="221F1F"/>
                <w:spacing w:val="-10"/>
                <w:w w:val="105"/>
                <w:sz w:val="15"/>
                <w:szCs w:val="15"/>
              </w:rPr>
              <w:t xml:space="preserve"> i 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prezentuje</w:t>
            </w:r>
            <w:r w:rsidRPr="00130FEE">
              <w:rPr>
                <w:rFonts w:eastAsia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projekt</w:t>
            </w:r>
            <w:r w:rsidRPr="00130FEE">
              <w:rPr>
                <w:rFonts w:eastAsia="Times New Roman"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Pożywienie to też energia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 xml:space="preserve">(opisany w podręczniku); prezentuje wyniki doświadczenia domowego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>Moc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ascii="Arial" w:eastAsia="Times New Roman" w:hAnsi="Arial" w:cs="Arial"/>
                <w:i/>
                <w:iCs/>
                <w:color w:val="221F1F"/>
                <w:w w:val="105"/>
                <w:sz w:val="15"/>
                <w:szCs w:val="15"/>
              </w:rPr>
              <w:t>rowerzysty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130FEE" w:rsidRPr="00130FEE" w:rsidRDefault="00130FEE" w:rsidP="00130FEE">
            <w:pPr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ascii="HelveticaNeueLT Pro 65 Md" w:eastAsia="Times New Roman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 w:rsidRPr="00130FEE">
              <w:rPr>
                <w:rFonts w:ascii="HelveticaNeueLT Pro 65 Md" w:eastAsia="Times New Roman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130FEE" w:rsidRPr="00130FEE" w:rsidRDefault="00130FEE" w:rsidP="00130FEE">
            <w:pPr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rozwiązuje nietypowe, złożone zadania i problemy związane</w:t>
            </w:r>
            <w:r w:rsidRPr="00130FEE">
              <w:rPr>
                <w:rFonts w:eastAsia="Times New Roman"/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z:</w:t>
            </w:r>
          </w:p>
          <w:p w:rsidR="00130FEE" w:rsidRPr="00130FEE" w:rsidRDefault="00130FEE" w:rsidP="00130FEE">
            <w:pPr>
              <w:numPr>
                <w:ilvl w:val="1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lastRenderedPageBreak/>
              <w:t>energią i pracą</w:t>
            </w:r>
            <w:r w:rsidRPr="00130FEE">
              <w:rPr>
                <w:rFonts w:eastAsia="Times New Roman"/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mechaniczną</w:t>
            </w:r>
          </w:p>
          <w:p w:rsidR="00130FEE" w:rsidRPr="00130FEE" w:rsidRDefault="00130FEE" w:rsidP="00130FEE">
            <w:pPr>
              <w:numPr>
                <w:ilvl w:val="1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obliczaniem energii</w:t>
            </w:r>
            <w:r w:rsidRPr="00130FEE">
              <w:rPr>
                <w:rFonts w:eastAsia="Times New Roman"/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potencjalnej i energii</w:t>
            </w:r>
            <w:r w:rsidRPr="00130FEE">
              <w:rPr>
                <w:rFonts w:eastAsia="Times New Roman"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kinetycznej</w:t>
            </w:r>
          </w:p>
          <w:p w:rsidR="00130FEE" w:rsidRPr="00130FEE" w:rsidRDefault="00130FEE" w:rsidP="00130FEE">
            <w:pPr>
              <w:numPr>
                <w:ilvl w:val="1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spacing w:val="-1"/>
                <w:sz w:val="15"/>
                <w:szCs w:val="15"/>
              </w:rPr>
              <w:t>przemianami</w:t>
            </w:r>
            <w:r w:rsidRPr="00130FEE">
              <w:rPr>
                <w:rFonts w:eastAsia="Times New Roman"/>
                <w:color w:val="221F1F"/>
                <w:spacing w:val="31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sz w:val="15"/>
                <w:szCs w:val="15"/>
              </w:rPr>
              <w:t>energii i 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wykorzystaniem zasady zachowania energii mechanicznej</w:t>
            </w:r>
          </w:p>
          <w:p w:rsidR="00130FEE" w:rsidRPr="00130FEE" w:rsidRDefault="00130FEE" w:rsidP="00130FEE">
            <w:pPr>
              <w:numPr>
                <w:ilvl w:val="1"/>
                <w:numId w:val="2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mocą i </w:t>
            </w:r>
            <w:r w:rsidRPr="00130FEE">
              <w:rPr>
                <w:rFonts w:eastAsia="Times New Roman"/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związku mocy z pracą lub energią i czasem</w:t>
            </w:r>
          </w:p>
          <w:p w:rsidR="00130FEE" w:rsidRPr="00130FEE" w:rsidRDefault="00130FEE" w:rsidP="00130FEE">
            <w:pPr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eastAsia="Times New Roman"/>
                <w:color w:val="221F1F"/>
                <w:w w:val="105"/>
                <w:sz w:val="15"/>
                <w:szCs w:val="15"/>
              </w:rPr>
            </w:pP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realizuje i prezentuje własny</w:t>
            </w:r>
            <w:r w:rsidRPr="00130FEE">
              <w:rPr>
                <w:rFonts w:eastAsia="Times New Roman"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30FEE">
              <w:rPr>
                <w:rFonts w:eastAsia="Times New Roman"/>
                <w:color w:val="221F1F"/>
                <w:w w:val="105"/>
                <w:sz w:val="15"/>
                <w:szCs w:val="15"/>
              </w:rPr>
              <w:t>projekt związany z pracą, mocą i energią (inny niż opisany w podręczniku)</w:t>
            </w:r>
          </w:p>
        </w:tc>
      </w:tr>
    </w:tbl>
    <w:p w:rsidR="00130FEE" w:rsidRPr="00130FEE" w:rsidRDefault="00130FEE" w:rsidP="00130FEE">
      <w:pPr>
        <w:kinsoku w:val="0"/>
        <w:overflowPunct w:val="0"/>
        <w:spacing w:before="114"/>
        <w:ind w:left="101"/>
        <w:outlineLvl w:val="0"/>
        <w:rPr>
          <w:rFonts w:ascii="Bookman Old Style" w:eastAsia="Times New Roman" w:hAnsi="Bookman Old Style" w:cs="Bookman Old Style"/>
          <w:b/>
          <w:bCs/>
          <w:color w:val="221F1F"/>
          <w:sz w:val="21"/>
          <w:szCs w:val="21"/>
        </w:rPr>
      </w:pPr>
      <w:r w:rsidRPr="00130FEE">
        <w:rPr>
          <w:rFonts w:ascii="Bookman Old Style" w:eastAsia="Times New Roman" w:hAnsi="Bookman Old Style" w:cs="Bookman Old Style"/>
          <w:b/>
          <w:bCs/>
          <w:color w:val="221F1F"/>
          <w:sz w:val="21"/>
          <w:szCs w:val="21"/>
        </w:rPr>
        <w:lastRenderedPageBreak/>
        <w:t>Sposoby sprawdzania osiągnięć edukacyjnych ucznia</w:t>
      </w:r>
    </w:p>
    <w:p w:rsidR="00130FEE" w:rsidRPr="00130FEE" w:rsidRDefault="00130FEE" w:rsidP="00130FEE">
      <w:pPr>
        <w:kinsoku w:val="0"/>
        <w:overflowPunct w:val="0"/>
        <w:spacing w:before="68" w:line="276" w:lineRule="auto"/>
        <w:ind w:left="323"/>
        <w:rPr>
          <w:rFonts w:ascii="Book Antiqua" w:eastAsia="Times New Roman" w:hAnsi="Book Antiqua" w:cs="Book Antiqua"/>
          <w:color w:val="221F1F"/>
          <w:w w:val="105"/>
          <w:sz w:val="17"/>
          <w:szCs w:val="17"/>
        </w:rPr>
      </w:pPr>
      <w:r w:rsidRPr="00130FEE">
        <w:rPr>
          <w:rFonts w:ascii="Book Antiqua" w:eastAsia="Times New Roman" w:hAnsi="Book Antiqua" w:cs="Book Antiqua"/>
          <w:color w:val="221F1F"/>
          <w:w w:val="105"/>
          <w:sz w:val="17"/>
          <w:szCs w:val="17"/>
        </w:rPr>
        <w:t>Osiągnięcia edukacyjne ucznia są sprawdzane:</w:t>
      </w:r>
    </w:p>
    <w:p w:rsidR="00130FEE" w:rsidRPr="00130FEE" w:rsidRDefault="00130FEE" w:rsidP="00130FEE">
      <w:pPr>
        <w:numPr>
          <w:ilvl w:val="0"/>
          <w:numId w:val="20"/>
        </w:numPr>
        <w:tabs>
          <w:tab w:val="left" w:pos="378"/>
        </w:tabs>
        <w:kinsoku w:val="0"/>
        <w:overflowPunct w:val="0"/>
        <w:spacing w:before="5" w:line="276" w:lineRule="auto"/>
        <w:ind w:left="323" w:hanging="144"/>
        <w:rPr>
          <w:rFonts w:ascii="Book Antiqua" w:eastAsia="Times New Roman" w:hAnsi="Book Antiqua" w:cs="Book Antiqua"/>
          <w:color w:val="221F1F"/>
          <w:w w:val="110"/>
          <w:sz w:val="17"/>
          <w:szCs w:val="17"/>
        </w:rPr>
      </w:pPr>
      <w:r w:rsidRPr="00130FEE">
        <w:rPr>
          <w:rFonts w:ascii="Book Antiqua" w:eastAsia="Times New Roman" w:hAnsi="Book Antiqua" w:cs="Book Antiqua"/>
          <w:color w:val="221F1F"/>
          <w:w w:val="110"/>
          <w:sz w:val="17"/>
          <w:szCs w:val="17"/>
        </w:rPr>
        <w:t>ustnie (waga</w:t>
      </w:r>
      <w:r w:rsidRPr="00130FEE">
        <w:rPr>
          <w:rFonts w:ascii="Book Antiqua" w:eastAsia="Times New Roman" w:hAnsi="Book Antiqua" w:cs="Book Antiqua"/>
          <w:color w:val="221F1F"/>
          <w:spacing w:val="-37"/>
          <w:w w:val="110"/>
          <w:sz w:val="17"/>
          <w:szCs w:val="17"/>
        </w:rPr>
        <w:t xml:space="preserve"> </w:t>
      </w:r>
      <w:r w:rsidRPr="00130FEE">
        <w:rPr>
          <w:rFonts w:ascii="Book Antiqua" w:eastAsia="Times New Roman" w:hAnsi="Book Antiqua" w:cs="Book Antiqua"/>
          <w:color w:val="221F1F"/>
          <w:w w:val="110"/>
          <w:sz w:val="17"/>
          <w:szCs w:val="17"/>
        </w:rPr>
        <w:t>0,2),</w:t>
      </w:r>
    </w:p>
    <w:p w:rsidR="00130FEE" w:rsidRPr="00130FEE" w:rsidRDefault="00130FEE" w:rsidP="00130FEE">
      <w:pPr>
        <w:numPr>
          <w:ilvl w:val="0"/>
          <w:numId w:val="20"/>
        </w:numPr>
        <w:tabs>
          <w:tab w:val="left" w:pos="378"/>
        </w:tabs>
        <w:kinsoku w:val="0"/>
        <w:overflowPunct w:val="0"/>
        <w:spacing w:before="5" w:line="276" w:lineRule="auto"/>
        <w:ind w:left="323" w:hanging="144"/>
        <w:rPr>
          <w:rFonts w:ascii="Book Antiqua" w:eastAsia="Times New Roman" w:hAnsi="Book Antiqua" w:cs="Book Antiqua"/>
          <w:color w:val="221F1F"/>
          <w:w w:val="105"/>
          <w:sz w:val="17"/>
          <w:szCs w:val="17"/>
        </w:rPr>
      </w:pPr>
      <w:r w:rsidRPr="00130FEE">
        <w:rPr>
          <w:rFonts w:ascii="Book Antiqua" w:eastAsia="Times New Roman" w:hAnsi="Book Antiqua" w:cs="Book Antiqua"/>
          <w:color w:val="221F1F"/>
          <w:w w:val="105"/>
          <w:sz w:val="17"/>
          <w:szCs w:val="17"/>
        </w:rPr>
        <w:t>pisemnie (waga</w:t>
      </w:r>
      <w:r w:rsidRPr="00130FEE">
        <w:rPr>
          <w:rFonts w:ascii="Book Antiqua" w:eastAsia="Times New Roman" w:hAnsi="Book Antiqua" w:cs="Book Antiqua"/>
          <w:color w:val="221F1F"/>
          <w:spacing w:val="10"/>
          <w:w w:val="105"/>
          <w:sz w:val="17"/>
          <w:szCs w:val="17"/>
        </w:rPr>
        <w:t xml:space="preserve"> </w:t>
      </w:r>
      <w:r w:rsidRPr="00130FEE">
        <w:rPr>
          <w:rFonts w:ascii="Book Antiqua" w:eastAsia="Times New Roman" w:hAnsi="Book Antiqua" w:cs="Book Antiqua"/>
          <w:color w:val="221F1F"/>
          <w:w w:val="105"/>
          <w:sz w:val="17"/>
          <w:szCs w:val="17"/>
        </w:rPr>
        <w:t>0,5),</w:t>
      </w:r>
    </w:p>
    <w:p w:rsidR="00130FEE" w:rsidRPr="00130FEE" w:rsidRDefault="00130FEE" w:rsidP="00130FEE">
      <w:pPr>
        <w:numPr>
          <w:ilvl w:val="0"/>
          <w:numId w:val="20"/>
        </w:numPr>
        <w:tabs>
          <w:tab w:val="left" w:pos="378"/>
        </w:tabs>
        <w:kinsoku w:val="0"/>
        <w:overflowPunct w:val="0"/>
        <w:spacing w:before="5" w:line="276" w:lineRule="auto"/>
        <w:ind w:left="323" w:hanging="144"/>
        <w:rPr>
          <w:rFonts w:ascii="Book Antiqua" w:eastAsia="Times New Roman" w:hAnsi="Book Antiqua" w:cs="Book Antiqua"/>
          <w:color w:val="221F1F"/>
          <w:w w:val="105"/>
          <w:sz w:val="17"/>
          <w:szCs w:val="17"/>
        </w:rPr>
      </w:pPr>
      <w:r w:rsidRPr="00130FEE">
        <w:rPr>
          <w:rFonts w:ascii="Book Antiqua" w:eastAsia="Times New Roman" w:hAnsi="Book Antiqua" w:cs="Book Antiqua"/>
          <w:color w:val="221F1F"/>
          <w:w w:val="105"/>
          <w:sz w:val="17"/>
          <w:szCs w:val="17"/>
        </w:rPr>
        <w:t>praktycznie, tzn. w trakcie wykonywania doświadczeń (waga</w:t>
      </w:r>
      <w:r w:rsidRPr="00130FEE">
        <w:rPr>
          <w:rFonts w:ascii="Book Antiqua" w:eastAsia="Times New Roman" w:hAnsi="Book Antiqua" w:cs="Book Antiqua"/>
          <w:color w:val="221F1F"/>
          <w:spacing w:val="-15"/>
          <w:w w:val="105"/>
          <w:sz w:val="17"/>
          <w:szCs w:val="17"/>
        </w:rPr>
        <w:t xml:space="preserve"> </w:t>
      </w:r>
      <w:r w:rsidRPr="00130FEE">
        <w:rPr>
          <w:rFonts w:ascii="Book Antiqua" w:eastAsia="Times New Roman" w:hAnsi="Book Antiqua" w:cs="Book Antiqua"/>
          <w:color w:val="221F1F"/>
          <w:w w:val="105"/>
          <w:sz w:val="17"/>
          <w:szCs w:val="17"/>
        </w:rPr>
        <w:t>0,3). Ocena klasyfikacyjna jest średnią ważoną ocen</w:t>
      </w:r>
      <w:r w:rsidRPr="00130FEE">
        <w:rPr>
          <w:rFonts w:ascii="Book Antiqua" w:eastAsia="Times New Roman" w:hAnsi="Book Antiqua" w:cs="Book Antiqua"/>
          <w:color w:val="221F1F"/>
          <w:spacing w:val="13"/>
          <w:w w:val="105"/>
          <w:sz w:val="17"/>
          <w:szCs w:val="17"/>
        </w:rPr>
        <w:t xml:space="preserve"> </w:t>
      </w:r>
      <w:r w:rsidRPr="00130FEE">
        <w:rPr>
          <w:rFonts w:ascii="Book Antiqua" w:eastAsia="Times New Roman" w:hAnsi="Book Antiqua" w:cs="Book Antiqua"/>
          <w:color w:val="221F1F"/>
          <w:w w:val="105"/>
          <w:sz w:val="17"/>
          <w:szCs w:val="17"/>
        </w:rPr>
        <w:t>cząstkowych.</w:t>
      </w:r>
    </w:p>
    <w:p w:rsidR="00130FEE" w:rsidRPr="00130FEE" w:rsidRDefault="00130FEE" w:rsidP="00130FEE">
      <w:pPr>
        <w:tabs>
          <w:tab w:val="left" w:pos="378"/>
        </w:tabs>
        <w:kinsoku w:val="0"/>
        <w:overflowPunct w:val="0"/>
        <w:spacing w:before="120" w:after="120" w:line="254" w:lineRule="auto"/>
        <w:ind w:left="125"/>
        <w:rPr>
          <w:rFonts w:eastAsia="Times New Roman"/>
          <w:color w:val="221F1F"/>
          <w:w w:val="105"/>
          <w:sz w:val="16"/>
          <w:szCs w:val="16"/>
        </w:rPr>
      </w:pPr>
      <m:oMathPara>
        <m:oMath>
          <m:r>
            <w:rPr>
              <w:rFonts w:ascii="Cambria Math" w:eastAsia="Times New Roman" w:hAnsi="Cambria Math"/>
              <w:color w:val="221F1F"/>
              <w:w w:val="105"/>
              <w:sz w:val="16"/>
              <w:szCs w:val="16"/>
            </w:rPr>
            <m:t>ocena=</m:t>
          </m:r>
          <m:f>
            <m:fPr>
              <m:ctrlPr>
                <w:rPr>
                  <w:rFonts w:ascii="Cambria Math" w:eastAsia="Times New Roman" w:hAnsi="Cambria Math" w:cs="Book Antiqua"/>
                  <w:i/>
                  <w:color w:val="221F1F"/>
                  <w:w w:val="105"/>
                  <w:sz w:val="16"/>
                  <w:szCs w:val="16"/>
                </w:rPr>
              </m:ctrlPr>
            </m:fPr>
            <m:num>
              <m:r>
                <w:rPr>
                  <w:rFonts w:ascii="Cambria Math" w:eastAsia="Times New Roman" w:hAnsi="Cambria Math" w:cs="Century Gothic"/>
                  <w:color w:val="221F1F"/>
                  <w:w w:val="115"/>
                  <w:sz w:val="16"/>
                  <w:szCs w:val="16"/>
                  <w:u w:val="single"/>
                </w:rPr>
                <m:t xml:space="preserve"> </m:t>
              </m:r>
              <m:r>
                <w:rPr>
                  <w:rFonts w:ascii="Cambria Math" w:eastAsia="Times New Roman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„ustne" ∙ 0,2 </m:t>
              </m:r>
              <m:r>
                <w:rPr>
                  <w:rFonts w:ascii="Cambria Math" w:eastAsia="Times New Roman" w:hAnsi="Cambria Math"/>
                  <w:color w:val="221F1F"/>
                  <w:w w:val="115"/>
                  <w:sz w:val="16"/>
                  <w:szCs w:val="16"/>
                  <w:u w:val="single"/>
                </w:rPr>
                <m:t xml:space="preserve">+ </m:t>
              </m:r>
              <m:r>
                <w:rPr>
                  <w:rFonts w:ascii="Cambria Math" w:eastAsia="Times New Roman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„pisemne" ∙ 0,5 </m:t>
              </m:r>
              <m:r>
                <w:rPr>
                  <w:rFonts w:ascii="Cambria Math" w:eastAsia="Times New Roman" w:hAnsi="Cambria Math"/>
                  <w:color w:val="221F1F"/>
                  <w:w w:val="115"/>
                  <w:sz w:val="16"/>
                  <w:szCs w:val="16"/>
                  <w:u w:val="single"/>
                </w:rPr>
                <m:t xml:space="preserve">+ </m:t>
              </m:r>
              <m:r>
                <w:rPr>
                  <w:rFonts w:ascii="Cambria Math" w:eastAsia="Times New Roman" w:hAnsi="Cambria Math"/>
                  <w:color w:val="221F1F"/>
                  <w:w w:val="105"/>
                  <w:sz w:val="16"/>
                  <w:szCs w:val="16"/>
                  <w:u w:val="single"/>
                </w:rPr>
                <m:t xml:space="preserve">suma ocen „praktyczne" ∙ </m:t>
              </m:r>
              <m:r>
                <w:rPr>
                  <w:rFonts w:ascii="Cambria Math" w:eastAsia="Times New Roman" w:hAnsi="Cambria Math" w:cs="Century Gothic"/>
                  <w:color w:val="221F1F"/>
                  <w:w w:val="105"/>
                  <w:sz w:val="16"/>
                  <w:szCs w:val="16"/>
                  <w:u w:val="single"/>
                </w:rPr>
                <m:t>0.3</m:t>
              </m:r>
            </m:num>
            <m:den>
              <m:r>
                <w:rPr>
                  <w:rFonts w:ascii="Cambria Math" w:eastAsia="Times New Roman" w:hAnsi="Cambria Math"/>
                  <w:color w:val="221F1F"/>
                  <w:w w:val="115"/>
                  <w:sz w:val="16"/>
                  <w:szCs w:val="16"/>
                </w:rPr>
                <m:t xml:space="preserve">liczba ocen „ustne" </m:t>
              </m:r>
              <m:r>
                <w:rPr>
                  <w:rFonts w:ascii="Cambria Math" w:eastAsia="Times New Roman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eastAsia="Times New Roman" w:hAnsi="Cambria Math"/>
                  <w:color w:val="221F1F"/>
                  <w:w w:val="115"/>
                  <w:sz w:val="16"/>
                  <w:szCs w:val="16"/>
                </w:rPr>
                <m:t xml:space="preserve">0,2 + liczba ocen „pisemne" </m:t>
              </m:r>
              <m:r>
                <w:rPr>
                  <w:rFonts w:ascii="Cambria Math" w:eastAsia="Times New Roman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eastAsia="Times New Roman" w:hAnsi="Cambria Math"/>
                  <w:color w:val="221F1F"/>
                  <w:w w:val="115"/>
                  <w:sz w:val="16"/>
                  <w:szCs w:val="16"/>
                </w:rPr>
                <m:t xml:space="preserve">0,5 + liczba ocen „praktyczne" </m:t>
              </m:r>
              <m:r>
                <w:rPr>
                  <w:rFonts w:ascii="Cambria Math" w:eastAsia="Times New Roman" w:hAnsi="Cambria Math"/>
                  <w:color w:val="221F1F"/>
                  <w:w w:val="115"/>
                  <w:position w:val="5"/>
                  <w:sz w:val="16"/>
                  <w:szCs w:val="16"/>
                </w:rPr>
                <m:t xml:space="preserve">∙ </m:t>
              </m:r>
              <m:r>
                <w:rPr>
                  <w:rFonts w:ascii="Cambria Math" w:eastAsia="Times New Roman" w:hAnsi="Cambria Math" w:cs="Century Gothic"/>
                  <w:color w:val="221F1F"/>
                  <w:w w:val="115"/>
                  <w:sz w:val="16"/>
                  <w:szCs w:val="16"/>
                </w:rPr>
                <m:t>0.3</m:t>
              </m:r>
            </m:den>
          </m:f>
        </m:oMath>
      </m:oMathPara>
    </w:p>
    <w:p w:rsidR="00130FEE" w:rsidRPr="00130FEE" w:rsidRDefault="00130FEE" w:rsidP="00130FEE">
      <w:pPr>
        <w:kinsoku w:val="0"/>
        <w:overflowPunct w:val="0"/>
        <w:spacing w:after="120" w:line="360" w:lineRule="auto"/>
        <w:ind w:left="57" w:firstLine="170"/>
        <w:contextualSpacing/>
        <w:rPr>
          <w:rFonts w:ascii="Book Antiqua" w:eastAsia="Times New Roman" w:hAnsi="Book Antiqua" w:cs="Book Antiqua"/>
          <w:color w:val="221F1F"/>
          <w:w w:val="105"/>
          <w:sz w:val="17"/>
          <w:szCs w:val="17"/>
        </w:rPr>
      </w:pPr>
      <w:r w:rsidRPr="00130FEE">
        <w:rPr>
          <w:rFonts w:ascii="Book Antiqua" w:eastAsia="Times New Roman" w:hAnsi="Book Antiqua" w:cs="Book Antiqua"/>
          <w:color w:val="221F1F"/>
          <w:w w:val="105"/>
          <w:sz w:val="17"/>
          <w:szCs w:val="17"/>
        </w:rPr>
        <w:t>Na ocenę klasyfikacyjną wpływają również aktywność na lekcji i zaangażowanie w naukę. Te czynniki są brane pod uwagę zwłaszcza wtedy, gdy ocena jest pośrednia</w:t>
      </w:r>
      <w:r w:rsidRPr="00130FEE">
        <w:rPr>
          <w:rFonts w:ascii="Book Antiqua" w:eastAsia="Times New Roman" w:hAnsi="Book Antiqua" w:cs="Book Antiqua"/>
          <w:color w:val="221F1F"/>
          <w:w w:val="105"/>
          <w:sz w:val="17"/>
          <w:szCs w:val="17"/>
        </w:rPr>
        <w:br/>
        <w:t xml:space="preserve"> (np. 4,5).</w:t>
      </w:r>
    </w:p>
    <w:p w:rsidR="00130FEE" w:rsidRPr="00130FEE" w:rsidRDefault="00130FEE" w:rsidP="00130FEE">
      <w:pPr>
        <w:kinsoku w:val="0"/>
        <w:overflowPunct w:val="0"/>
        <w:spacing w:before="240"/>
        <w:rPr>
          <w:rFonts w:ascii="Bookman Old Style" w:eastAsia="Times New Roman" w:hAnsi="Bookman Old Style" w:cs="Bookman Old Style"/>
          <w:b/>
          <w:bCs/>
          <w:color w:val="221F1F"/>
          <w:w w:val="105"/>
          <w:sz w:val="17"/>
          <w:szCs w:val="17"/>
        </w:rPr>
      </w:pPr>
      <w:r w:rsidRPr="00130FEE">
        <w:rPr>
          <w:rFonts w:ascii="Bookman Old Style" w:eastAsia="Times New Roman" w:hAnsi="Bookman Old Style" w:cs="Bookman Old Style"/>
          <w:b/>
          <w:bCs/>
          <w:color w:val="221F1F"/>
          <w:w w:val="105"/>
          <w:sz w:val="17"/>
          <w:szCs w:val="17"/>
        </w:rPr>
        <w:t>Warunki i tryb uzyskiwania oceny wyższej niż przewidywana</w:t>
      </w:r>
    </w:p>
    <w:p w:rsidR="00130FEE" w:rsidRPr="00130FEE" w:rsidRDefault="00130FEE" w:rsidP="00130FEE">
      <w:pPr>
        <w:kinsoku w:val="0"/>
        <w:overflowPunct w:val="0"/>
        <w:spacing w:before="21" w:line="276" w:lineRule="auto"/>
        <w:ind w:firstLine="170"/>
        <w:rPr>
          <w:rFonts w:ascii="Book Antiqua" w:eastAsia="Times New Roman" w:hAnsi="Book Antiqua" w:cs="Book Antiqua"/>
          <w:color w:val="221F1F"/>
          <w:sz w:val="17"/>
          <w:szCs w:val="17"/>
        </w:rPr>
      </w:pPr>
      <w:r w:rsidRPr="00130FEE">
        <w:rPr>
          <w:rFonts w:ascii="Book Antiqua" w:eastAsia="Times New Roman" w:hAnsi="Book Antiqua" w:cs="Book Antiqua"/>
          <w:color w:val="221F1F"/>
          <w:sz w:val="17"/>
          <w:szCs w:val="17"/>
        </w:rPr>
        <w:t>Zgodne z zapisami w </w:t>
      </w:r>
      <w:r w:rsidRPr="00130FEE">
        <w:rPr>
          <w:rFonts w:ascii="Bookman Old Style" w:eastAsia="Times New Roman" w:hAnsi="Bookman Old Style" w:cs="Bookman Old Style"/>
          <w:b/>
          <w:bCs/>
          <w:color w:val="221F1F"/>
          <w:sz w:val="17"/>
          <w:szCs w:val="17"/>
        </w:rPr>
        <w:t xml:space="preserve">statucie </w:t>
      </w:r>
      <w:r w:rsidRPr="00130FEE">
        <w:rPr>
          <w:rFonts w:ascii="Book Antiqua" w:eastAsia="Times New Roman" w:hAnsi="Book Antiqua" w:cs="Book Antiqua"/>
          <w:color w:val="221F1F"/>
          <w:sz w:val="17"/>
          <w:szCs w:val="17"/>
        </w:rPr>
        <w:t>szkoły.</w:t>
      </w:r>
    </w:p>
    <w:p w:rsidR="00130FEE" w:rsidRPr="00130FEE" w:rsidRDefault="00130FEE" w:rsidP="00130FEE">
      <w:pPr>
        <w:kinsoku w:val="0"/>
        <w:overflowPunct w:val="0"/>
        <w:spacing w:before="12" w:line="276" w:lineRule="auto"/>
        <w:ind w:firstLine="170"/>
        <w:rPr>
          <w:rFonts w:ascii="Book Antiqua" w:eastAsia="Times New Roman" w:hAnsi="Book Antiqua" w:cs="Book Antiqua"/>
          <w:color w:val="221F1F"/>
          <w:w w:val="105"/>
          <w:sz w:val="17"/>
          <w:szCs w:val="17"/>
        </w:rPr>
      </w:pPr>
      <w:r w:rsidRPr="00130FEE">
        <w:rPr>
          <w:rFonts w:ascii="Book Antiqua" w:eastAsia="Times New Roman" w:hAnsi="Book Antiqua" w:cs="Book Antiqua"/>
          <w:color w:val="221F1F"/>
          <w:w w:val="105"/>
          <w:sz w:val="17"/>
          <w:szCs w:val="17"/>
        </w:rPr>
        <w:t xml:space="preserve">Starając się o podwyższenie przewidywanej oceny klasyfikacyjnej, uczeń powinien się wykazać umiejętnościami w zakresie tych elementów oceny, w których jego osią- </w:t>
      </w:r>
      <w:proofErr w:type="spellStart"/>
      <w:r w:rsidRPr="00130FEE">
        <w:rPr>
          <w:rFonts w:ascii="Book Antiqua" w:eastAsia="Times New Roman" w:hAnsi="Book Antiqua" w:cs="Book Antiqua"/>
          <w:color w:val="221F1F"/>
          <w:w w:val="105"/>
          <w:sz w:val="17"/>
          <w:szCs w:val="17"/>
        </w:rPr>
        <w:t>gnięcia</w:t>
      </w:r>
      <w:proofErr w:type="spellEnd"/>
      <w:r w:rsidRPr="00130FEE">
        <w:rPr>
          <w:rFonts w:ascii="Book Antiqua" w:eastAsia="Times New Roman" w:hAnsi="Book Antiqua" w:cs="Book Antiqua"/>
          <w:color w:val="221F1F"/>
          <w:w w:val="105"/>
          <w:sz w:val="17"/>
          <w:szCs w:val="17"/>
        </w:rPr>
        <w:t xml:space="preserve"> nie spełniały wymagań. Jeśli np. jego słabą stroną były oceny „ustne", sprawdzanie odbywa się ustnie.</w:t>
      </w:r>
    </w:p>
    <w:p w:rsidR="00130FEE" w:rsidRDefault="00130FEE" w:rsidP="00130FEE"/>
    <w:sectPr w:rsidR="00130FEE" w:rsidSect="00130F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17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2570" w:hanging="200"/>
      </w:pPr>
    </w:lvl>
    <w:lvl w:ilvl="2">
      <w:numFmt w:val="bullet"/>
      <w:lvlText w:val="•"/>
      <w:lvlJc w:val="left"/>
      <w:pPr>
        <w:ind w:left="4020" w:hanging="200"/>
      </w:pPr>
    </w:lvl>
    <w:lvl w:ilvl="3">
      <w:numFmt w:val="bullet"/>
      <w:lvlText w:val="•"/>
      <w:lvlJc w:val="left"/>
      <w:pPr>
        <w:ind w:left="5470" w:hanging="200"/>
      </w:pPr>
    </w:lvl>
    <w:lvl w:ilvl="4">
      <w:numFmt w:val="bullet"/>
      <w:lvlText w:val="•"/>
      <w:lvlJc w:val="left"/>
      <w:pPr>
        <w:ind w:left="6920" w:hanging="200"/>
      </w:pPr>
    </w:lvl>
    <w:lvl w:ilvl="5">
      <w:numFmt w:val="bullet"/>
      <w:lvlText w:val="•"/>
      <w:lvlJc w:val="left"/>
      <w:pPr>
        <w:ind w:left="8370" w:hanging="200"/>
      </w:pPr>
    </w:lvl>
    <w:lvl w:ilvl="6">
      <w:numFmt w:val="bullet"/>
      <w:lvlText w:val="•"/>
      <w:lvlJc w:val="left"/>
      <w:pPr>
        <w:ind w:left="9820" w:hanging="200"/>
      </w:pPr>
    </w:lvl>
    <w:lvl w:ilvl="7">
      <w:numFmt w:val="bullet"/>
      <w:lvlText w:val="•"/>
      <w:lvlJc w:val="left"/>
      <w:pPr>
        <w:ind w:left="11270" w:hanging="200"/>
      </w:pPr>
    </w:lvl>
    <w:lvl w:ilvl="8">
      <w:numFmt w:val="bullet"/>
      <w:lvlText w:val="•"/>
      <w:lvlJc w:val="left"/>
      <w:pPr>
        <w:ind w:left="12720" w:hanging="200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9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11">
    <w:nsid w:val="0000040D"/>
    <w:multiLevelType w:val="multilevel"/>
    <w:tmpl w:val="0000089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>
    <w:nsid w:val="0000040E"/>
    <w:multiLevelType w:val="multilevel"/>
    <w:tmpl w:val="0000089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3">
    <w:nsid w:val="0000040F"/>
    <w:multiLevelType w:val="multilevel"/>
    <w:tmpl w:val="00000892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14">
    <w:nsid w:val="00000410"/>
    <w:multiLevelType w:val="multilevel"/>
    <w:tmpl w:val="0000089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15">
    <w:nsid w:val="00000411"/>
    <w:multiLevelType w:val="multilevel"/>
    <w:tmpl w:val="0000089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16">
    <w:nsid w:val="00000412"/>
    <w:multiLevelType w:val="multilevel"/>
    <w:tmpl w:val="0000089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17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8">
    <w:nsid w:val="00000414"/>
    <w:multiLevelType w:val="multilevel"/>
    <w:tmpl w:val="00000897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19">
    <w:nsid w:val="00000415"/>
    <w:multiLevelType w:val="multilevel"/>
    <w:tmpl w:val="00000898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908" w:hanging="194"/>
      </w:pPr>
    </w:lvl>
    <w:lvl w:ilvl="3">
      <w:numFmt w:val="bullet"/>
      <w:lvlText w:val="•"/>
      <w:lvlJc w:val="left"/>
      <w:pPr>
        <w:ind w:left="1257" w:hanging="194"/>
      </w:pPr>
    </w:lvl>
    <w:lvl w:ilvl="4">
      <w:numFmt w:val="bullet"/>
      <w:lvlText w:val="•"/>
      <w:lvlJc w:val="left"/>
      <w:pPr>
        <w:ind w:left="1606" w:hanging="194"/>
      </w:pPr>
    </w:lvl>
    <w:lvl w:ilvl="5">
      <w:numFmt w:val="bullet"/>
      <w:lvlText w:val="•"/>
      <w:lvlJc w:val="left"/>
      <w:pPr>
        <w:ind w:left="1954" w:hanging="194"/>
      </w:pPr>
    </w:lvl>
    <w:lvl w:ilvl="6">
      <w:numFmt w:val="bullet"/>
      <w:lvlText w:val="•"/>
      <w:lvlJc w:val="left"/>
      <w:pPr>
        <w:ind w:left="2303" w:hanging="194"/>
      </w:pPr>
    </w:lvl>
    <w:lvl w:ilvl="7">
      <w:numFmt w:val="bullet"/>
      <w:lvlText w:val="•"/>
      <w:lvlJc w:val="left"/>
      <w:pPr>
        <w:ind w:left="2652" w:hanging="194"/>
      </w:pPr>
    </w:lvl>
    <w:lvl w:ilvl="8">
      <w:numFmt w:val="bullet"/>
      <w:lvlText w:val="•"/>
      <w:lvlJc w:val="left"/>
      <w:pPr>
        <w:ind w:left="3000" w:hanging="194"/>
      </w:pPr>
    </w:lvl>
  </w:abstractNum>
  <w:abstractNum w:abstractNumId="20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2">
    <w:nsid w:val="00000418"/>
    <w:multiLevelType w:val="multilevel"/>
    <w:tmpl w:val="0000089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730" w:hanging="167"/>
      </w:pPr>
    </w:lvl>
    <w:lvl w:ilvl="3">
      <w:numFmt w:val="bullet"/>
      <w:lvlText w:val="•"/>
      <w:lvlJc w:val="left"/>
      <w:pPr>
        <w:ind w:left="1101" w:hanging="167"/>
      </w:pPr>
    </w:lvl>
    <w:lvl w:ilvl="4">
      <w:numFmt w:val="bullet"/>
      <w:lvlText w:val="•"/>
      <w:lvlJc w:val="left"/>
      <w:pPr>
        <w:ind w:left="1472" w:hanging="167"/>
      </w:pPr>
    </w:lvl>
    <w:lvl w:ilvl="5">
      <w:numFmt w:val="bullet"/>
      <w:lvlText w:val="•"/>
      <w:lvlJc w:val="left"/>
      <w:pPr>
        <w:ind w:left="1843" w:hanging="167"/>
      </w:pPr>
    </w:lvl>
    <w:lvl w:ilvl="6">
      <w:numFmt w:val="bullet"/>
      <w:lvlText w:val="•"/>
      <w:lvlJc w:val="left"/>
      <w:pPr>
        <w:ind w:left="2214" w:hanging="167"/>
      </w:pPr>
    </w:lvl>
    <w:lvl w:ilvl="7">
      <w:numFmt w:val="bullet"/>
      <w:lvlText w:val="•"/>
      <w:lvlJc w:val="left"/>
      <w:pPr>
        <w:ind w:left="2585" w:hanging="167"/>
      </w:pPr>
    </w:lvl>
    <w:lvl w:ilvl="8">
      <w:numFmt w:val="bullet"/>
      <w:lvlText w:val="•"/>
      <w:lvlJc w:val="left"/>
      <w:pPr>
        <w:ind w:left="2956" w:hanging="167"/>
      </w:pPr>
    </w:lvl>
  </w:abstractNum>
  <w:abstractNum w:abstractNumId="23">
    <w:nsid w:val="00000419"/>
    <w:multiLevelType w:val="multilevel"/>
    <w:tmpl w:val="0000089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24">
    <w:nsid w:val="0000041A"/>
    <w:multiLevelType w:val="multilevel"/>
    <w:tmpl w:val="0000089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80" w:hanging="167"/>
      </w:pPr>
    </w:lvl>
    <w:lvl w:ilvl="2">
      <w:numFmt w:val="bullet"/>
      <w:lvlText w:val="•"/>
      <w:lvlJc w:val="left"/>
      <w:pPr>
        <w:ind w:left="763" w:hanging="167"/>
      </w:pPr>
    </w:lvl>
    <w:lvl w:ilvl="3">
      <w:numFmt w:val="bullet"/>
      <w:lvlText w:val="•"/>
      <w:lvlJc w:val="left"/>
      <w:pPr>
        <w:ind w:left="1047" w:hanging="167"/>
      </w:pPr>
    </w:lvl>
    <w:lvl w:ilvl="4">
      <w:numFmt w:val="bullet"/>
      <w:lvlText w:val="•"/>
      <w:lvlJc w:val="left"/>
      <w:pPr>
        <w:ind w:left="1331" w:hanging="167"/>
      </w:pPr>
    </w:lvl>
    <w:lvl w:ilvl="5">
      <w:numFmt w:val="bullet"/>
      <w:lvlText w:val="•"/>
      <w:lvlJc w:val="left"/>
      <w:pPr>
        <w:ind w:left="1615" w:hanging="167"/>
      </w:pPr>
    </w:lvl>
    <w:lvl w:ilvl="6">
      <w:numFmt w:val="bullet"/>
      <w:lvlText w:val="•"/>
      <w:lvlJc w:val="left"/>
      <w:pPr>
        <w:ind w:left="1898" w:hanging="167"/>
      </w:pPr>
    </w:lvl>
    <w:lvl w:ilvl="7">
      <w:numFmt w:val="bullet"/>
      <w:lvlText w:val="•"/>
      <w:lvlJc w:val="left"/>
      <w:pPr>
        <w:ind w:left="2182" w:hanging="167"/>
      </w:pPr>
    </w:lvl>
    <w:lvl w:ilvl="8">
      <w:numFmt w:val="bullet"/>
      <w:lvlText w:val="•"/>
      <w:lvlJc w:val="left"/>
      <w:pPr>
        <w:ind w:left="2466" w:hanging="167"/>
      </w:pPr>
    </w:lvl>
  </w:abstractNum>
  <w:abstractNum w:abstractNumId="25">
    <w:nsid w:val="0000041B"/>
    <w:multiLevelType w:val="multilevel"/>
    <w:tmpl w:val="0000089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26">
    <w:nsid w:val="0000041C"/>
    <w:multiLevelType w:val="multilevel"/>
    <w:tmpl w:val="0000089F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27">
    <w:nsid w:val="0000041D"/>
    <w:multiLevelType w:val="multilevel"/>
    <w:tmpl w:val="000008A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28">
    <w:nsid w:val="0000041E"/>
    <w:multiLevelType w:val="multilevel"/>
    <w:tmpl w:val="000008A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9">
    <w:nsid w:val="0000041F"/>
    <w:multiLevelType w:val="multilevel"/>
    <w:tmpl w:val="000008A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30">
    <w:nsid w:val="00000420"/>
    <w:multiLevelType w:val="multilevel"/>
    <w:tmpl w:val="000008A3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31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32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3">
    <w:nsid w:val="00000423"/>
    <w:multiLevelType w:val="multilevel"/>
    <w:tmpl w:val="000008A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4">
    <w:nsid w:val="00000424"/>
    <w:multiLevelType w:val="multilevel"/>
    <w:tmpl w:val="000008A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5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36">
    <w:nsid w:val="00000426"/>
    <w:multiLevelType w:val="multilevel"/>
    <w:tmpl w:val="000008A9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801" w:hanging="194"/>
      </w:pPr>
    </w:lvl>
    <w:lvl w:ilvl="2">
      <w:numFmt w:val="bullet"/>
      <w:lvlText w:val="•"/>
      <w:lvlJc w:val="left"/>
      <w:pPr>
        <w:ind w:left="1123" w:hanging="194"/>
      </w:pPr>
    </w:lvl>
    <w:lvl w:ilvl="3">
      <w:numFmt w:val="bullet"/>
      <w:lvlText w:val="•"/>
      <w:lvlJc w:val="left"/>
      <w:pPr>
        <w:ind w:left="1445" w:hanging="194"/>
      </w:pPr>
    </w:lvl>
    <w:lvl w:ilvl="4">
      <w:numFmt w:val="bullet"/>
      <w:lvlText w:val="•"/>
      <w:lvlJc w:val="left"/>
      <w:pPr>
        <w:ind w:left="1767" w:hanging="194"/>
      </w:pPr>
    </w:lvl>
    <w:lvl w:ilvl="5">
      <w:numFmt w:val="bullet"/>
      <w:lvlText w:val="•"/>
      <w:lvlJc w:val="left"/>
      <w:pPr>
        <w:ind w:left="2089" w:hanging="194"/>
      </w:pPr>
    </w:lvl>
    <w:lvl w:ilvl="6">
      <w:numFmt w:val="bullet"/>
      <w:lvlText w:val="•"/>
      <w:lvlJc w:val="left"/>
      <w:pPr>
        <w:ind w:left="2410" w:hanging="194"/>
      </w:pPr>
    </w:lvl>
    <w:lvl w:ilvl="7">
      <w:numFmt w:val="bullet"/>
      <w:lvlText w:val="•"/>
      <w:lvlJc w:val="left"/>
      <w:pPr>
        <w:ind w:left="2732" w:hanging="194"/>
      </w:pPr>
    </w:lvl>
    <w:lvl w:ilvl="8">
      <w:numFmt w:val="bullet"/>
      <w:lvlText w:val="•"/>
      <w:lvlJc w:val="left"/>
      <w:pPr>
        <w:ind w:left="3054" w:hanging="194"/>
      </w:pPr>
    </w:lvl>
  </w:abstractNum>
  <w:abstractNum w:abstractNumId="37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8">
    <w:nsid w:val="00000428"/>
    <w:multiLevelType w:val="multilevel"/>
    <w:tmpl w:val="000008A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9">
    <w:nsid w:val="00000429"/>
    <w:multiLevelType w:val="multilevel"/>
    <w:tmpl w:val="000008A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0">
    <w:nsid w:val="0000042A"/>
    <w:multiLevelType w:val="multilevel"/>
    <w:tmpl w:val="000008A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41">
    <w:nsid w:val="0000042B"/>
    <w:multiLevelType w:val="multilevel"/>
    <w:tmpl w:val="000008A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9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2">
    <w:nsid w:val="0000042C"/>
    <w:multiLevelType w:val="multilevel"/>
    <w:tmpl w:val="000008A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43">
    <w:nsid w:val="0000042D"/>
    <w:multiLevelType w:val="multilevel"/>
    <w:tmpl w:val="000008B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282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63" w:hanging="194"/>
      </w:pPr>
    </w:lvl>
    <w:lvl w:ilvl="3">
      <w:numFmt w:val="bullet"/>
      <w:lvlText w:val="•"/>
      <w:lvlJc w:val="left"/>
      <w:pPr>
        <w:ind w:left="1305" w:hanging="194"/>
      </w:pPr>
    </w:lvl>
    <w:lvl w:ilvl="4">
      <w:numFmt w:val="bullet"/>
      <w:lvlText w:val="•"/>
      <w:lvlJc w:val="left"/>
      <w:pPr>
        <w:ind w:left="1647" w:hanging="194"/>
      </w:pPr>
    </w:lvl>
    <w:lvl w:ilvl="5">
      <w:numFmt w:val="bullet"/>
      <w:lvlText w:val="•"/>
      <w:lvlJc w:val="left"/>
      <w:pPr>
        <w:ind w:left="1989" w:hanging="194"/>
      </w:pPr>
    </w:lvl>
    <w:lvl w:ilvl="6">
      <w:numFmt w:val="bullet"/>
      <w:lvlText w:val="•"/>
      <w:lvlJc w:val="left"/>
      <w:pPr>
        <w:ind w:left="2330" w:hanging="194"/>
      </w:pPr>
    </w:lvl>
    <w:lvl w:ilvl="7">
      <w:numFmt w:val="bullet"/>
      <w:lvlText w:val="•"/>
      <w:lvlJc w:val="left"/>
      <w:pPr>
        <w:ind w:left="2672" w:hanging="194"/>
      </w:pPr>
    </w:lvl>
    <w:lvl w:ilvl="8">
      <w:numFmt w:val="bullet"/>
      <w:lvlText w:val="•"/>
      <w:lvlJc w:val="left"/>
      <w:pPr>
        <w:ind w:left="3014" w:hanging="194"/>
      </w:pPr>
    </w:lvl>
  </w:abstractNum>
  <w:abstractNum w:abstractNumId="44">
    <w:nsid w:val="0000042E"/>
    <w:multiLevelType w:val="multilevel"/>
    <w:tmpl w:val="000008B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45">
    <w:nsid w:val="0000042F"/>
    <w:multiLevelType w:val="multilevel"/>
    <w:tmpl w:val="000008B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6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47">
    <w:nsid w:val="16F6034D"/>
    <w:multiLevelType w:val="multilevel"/>
    <w:tmpl w:val="8C562AF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8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1F5584"/>
    <w:multiLevelType w:val="multilevel"/>
    <w:tmpl w:val="F3D834D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num w:numId="1">
    <w:abstractNumId w:val="1"/>
  </w:num>
  <w:num w:numId="2">
    <w:abstractNumId w:val="48"/>
  </w:num>
  <w:num w:numId="3">
    <w:abstractNumId w:val="20"/>
  </w:num>
  <w:num w:numId="4">
    <w:abstractNumId w:val="19"/>
  </w:num>
  <w:num w:numId="5">
    <w:abstractNumId w:val="18"/>
  </w:num>
  <w:num w:numId="6">
    <w:abstractNumId w:val="17"/>
  </w:num>
  <w:num w:numId="7">
    <w:abstractNumId w:val="16"/>
  </w:num>
  <w:num w:numId="8">
    <w:abstractNumId w:val="15"/>
  </w:num>
  <w:num w:numId="9">
    <w:abstractNumId w:val="12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47"/>
  </w:num>
  <w:num w:numId="19">
    <w:abstractNumId w:val="49"/>
  </w:num>
  <w:num w:numId="20">
    <w:abstractNumId w:val="46"/>
  </w:num>
  <w:num w:numId="21">
    <w:abstractNumId w:val="45"/>
  </w:num>
  <w:num w:numId="22">
    <w:abstractNumId w:val="44"/>
  </w:num>
  <w:num w:numId="23">
    <w:abstractNumId w:val="43"/>
  </w:num>
  <w:num w:numId="24">
    <w:abstractNumId w:val="42"/>
  </w:num>
  <w:num w:numId="25">
    <w:abstractNumId w:val="41"/>
  </w:num>
  <w:num w:numId="26">
    <w:abstractNumId w:val="40"/>
  </w:num>
  <w:num w:numId="27">
    <w:abstractNumId w:val="39"/>
  </w:num>
  <w:num w:numId="28">
    <w:abstractNumId w:val="38"/>
  </w:num>
  <w:num w:numId="29">
    <w:abstractNumId w:val="37"/>
  </w:num>
  <w:num w:numId="30">
    <w:abstractNumId w:val="36"/>
  </w:num>
  <w:num w:numId="31">
    <w:abstractNumId w:val="35"/>
  </w:num>
  <w:num w:numId="32">
    <w:abstractNumId w:val="34"/>
  </w:num>
  <w:num w:numId="33">
    <w:abstractNumId w:val="33"/>
  </w:num>
  <w:num w:numId="34">
    <w:abstractNumId w:val="32"/>
  </w:num>
  <w:num w:numId="35">
    <w:abstractNumId w:val="31"/>
  </w:num>
  <w:num w:numId="36">
    <w:abstractNumId w:val="30"/>
  </w:num>
  <w:num w:numId="37">
    <w:abstractNumId w:val="29"/>
  </w:num>
  <w:num w:numId="38">
    <w:abstractNumId w:val="28"/>
  </w:num>
  <w:num w:numId="39">
    <w:abstractNumId w:val="27"/>
  </w:num>
  <w:num w:numId="40">
    <w:abstractNumId w:val="26"/>
  </w:num>
  <w:num w:numId="41">
    <w:abstractNumId w:val="25"/>
  </w:num>
  <w:num w:numId="42">
    <w:abstractNumId w:val="24"/>
  </w:num>
  <w:num w:numId="43">
    <w:abstractNumId w:val="23"/>
  </w:num>
  <w:num w:numId="44">
    <w:abstractNumId w:val="22"/>
  </w:num>
  <w:num w:numId="45">
    <w:abstractNumId w:val="21"/>
  </w:num>
  <w:num w:numId="46">
    <w:abstractNumId w:val="14"/>
  </w:num>
  <w:num w:numId="47">
    <w:abstractNumId w:val="13"/>
  </w:num>
  <w:num w:numId="48">
    <w:abstractNumId w:val="11"/>
  </w:num>
  <w:num w:numId="49">
    <w:abstractNumId w:val="1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EE"/>
    <w:rsid w:val="000116C4"/>
    <w:rsid w:val="00130FEE"/>
    <w:rsid w:val="00657589"/>
    <w:rsid w:val="0075200F"/>
    <w:rsid w:val="007B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30FEE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eastAsiaTheme="minorEastAsia" w:hAnsi="HelveticaNeueLT Pro 55 Roman" w:cs="HelveticaNeueLT Pro 55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30FEE"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FEE"/>
    <w:rPr>
      <w:rFonts w:ascii="Bookman Old Style" w:eastAsiaTheme="minorEastAsia" w:hAnsi="Bookman Old Style" w:cs="Bookman Old Style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30FEE"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0FEE"/>
    <w:rPr>
      <w:rFonts w:ascii="Book Antiqua" w:eastAsiaTheme="minorEastAsia" w:hAnsi="Book Antiqua" w:cs="Book Antiqua"/>
      <w:sz w:val="17"/>
      <w:szCs w:val="17"/>
      <w:lang w:eastAsia="pl-PL"/>
    </w:rPr>
  </w:style>
  <w:style w:type="paragraph" w:styleId="Akapitzlist">
    <w:name w:val="List Paragraph"/>
    <w:basedOn w:val="Normalny"/>
    <w:uiPriority w:val="1"/>
    <w:qFormat/>
    <w:rsid w:val="00130FEE"/>
    <w:pPr>
      <w:spacing w:before="5"/>
      <w:ind w:left="1062" w:hanging="221"/>
    </w:pPr>
    <w:rPr>
      <w:rFonts w:ascii="Book Antiqua" w:hAnsi="Book Antiqua" w:cs="Book Antiqu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F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FEE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130FEE"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130FEE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0FEE"/>
    <w:rPr>
      <w:rFonts w:ascii="HelveticaNeueLT Pro 55 Roman" w:eastAsiaTheme="minorEastAsia" w:hAnsi="HelveticaNeueLT Pro 55 Roman" w:cs="HelveticaNeueLT Pro 55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0FE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FEE"/>
    <w:rPr>
      <w:rFonts w:ascii="HelveticaNeueLT Pro 55 Roman" w:eastAsiaTheme="minorEastAsia" w:hAnsi="HelveticaNeueLT Pro 55 Roman" w:cs="HelveticaNeueLT Pro 55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30FEE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130FEE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="Calibri"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130FEE"/>
    <w:rPr>
      <w:rFonts w:ascii="HelveticaNeueLT Pro 55 Roman" w:eastAsia="Calibri" w:hAnsi="HelveticaNeueLT Pro 55 Roman" w:cs="Times New Roman"/>
      <w:sz w:val="16"/>
      <w:szCs w:val="16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30FEE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eastAsiaTheme="minorEastAsia" w:hAnsi="HelveticaNeueLT Pro 55 Roman" w:cs="HelveticaNeueLT Pro 55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30FEE"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FEE"/>
    <w:rPr>
      <w:rFonts w:ascii="Bookman Old Style" w:eastAsiaTheme="minorEastAsia" w:hAnsi="Bookman Old Style" w:cs="Bookman Old Style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30FEE"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0FEE"/>
    <w:rPr>
      <w:rFonts w:ascii="Book Antiqua" w:eastAsiaTheme="minorEastAsia" w:hAnsi="Book Antiqua" w:cs="Book Antiqua"/>
      <w:sz w:val="17"/>
      <w:szCs w:val="17"/>
      <w:lang w:eastAsia="pl-PL"/>
    </w:rPr>
  </w:style>
  <w:style w:type="paragraph" w:styleId="Akapitzlist">
    <w:name w:val="List Paragraph"/>
    <w:basedOn w:val="Normalny"/>
    <w:uiPriority w:val="1"/>
    <w:qFormat/>
    <w:rsid w:val="00130FEE"/>
    <w:pPr>
      <w:spacing w:before="5"/>
      <w:ind w:left="1062" w:hanging="221"/>
    </w:pPr>
    <w:rPr>
      <w:rFonts w:ascii="Book Antiqua" w:hAnsi="Book Antiqua" w:cs="Book Antiqu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F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FEE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130FEE"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130FEE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0FEE"/>
    <w:rPr>
      <w:rFonts w:ascii="HelveticaNeueLT Pro 55 Roman" w:eastAsiaTheme="minorEastAsia" w:hAnsi="HelveticaNeueLT Pro 55 Roman" w:cs="HelveticaNeueLT Pro 55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0FEE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FEE"/>
    <w:rPr>
      <w:rFonts w:ascii="HelveticaNeueLT Pro 55 Roman" w:eastAsiaTheme="minorEastAsia" w:hAnsi="HelveticaNeueLT Pro 55 Roman" w:cs="HelveticaNeueLT Pro 55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30FEE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130FEE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="Calibri"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130FEE"/>
    <w:rPr>
      <w:rFonts w:ascii="HelveticaNeueLT Pro 55 Roman" w:eastAsia="Calibri" w:hAnsi="HelveticaNeueLT Pro 55 Roman" w:cs="Times New Roman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5087</Words>
  <Characters>30527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</cp:revision>
  <dcterms:created xsi:type="dcterms:W3CDTF">2021-09-29T19:11:00Z</dcterms:created>
  <dcterms:modified xsi:type="dcterms:W3CDTF">2021-09-29T19:18:00Z</dcterms:modified>
</cp:coreProperties>
</file>