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1552" w14:textId="77777777" w:rsidR="00890466" w:rsidRPr="007E11EB" w:rsidRDefault="00890466" w:rsidP="00890466">
      <w:pPr>
        <w:pStyle w:val="Tytu"/>
        <w:ind w:right="-2764" w:firstLine="1134"/>
        <w:jc w:val="left"/>
        <w:rPr>
          <w:color w:val="008000"/>
          <w:sz w:val="43"/>
          <w:szCs w:val="33"/>
        </w:rPr>
      </w:pPr>
      <w:bookmarkStart w:id="0" w:name="_Hlk100174272"/>
      <w:bookmarkEnd w:id="0"/>
      <w:r w:rsidRPr="007E11EB">
        <w:rPr>
          <w:color w:val="008000"/>
          <w:sz w:val="43"/>
          <w:szCs w:val="33"/>
        </w:rPr>
        <w:t>Szkolna Liga Matematyczna 2021/2022</w:t>
      </w:r>
    </w:p>
    <w:p w14:paraId="31EFAAEE" w14:textId="77777777" w:rsidR="00890466" w:rsidRDefault="00890466" w:rsidP="00890466">
      <w:pPr>
        <w:autoSpaceDE w:val="0"/>
        <w:autoSpaceDN w:val="0"/>
        <w:adjustRightInd w:val="0"/>
        <w:jc w:val="center"/>
        <w:rPr>
          <w:rFonts w:ascii="PLRoman12-Bold" w:hAnsi="PLRoman12-Bold"/>
          <w:b/>
          <w:bCs/>
          <w:color w:val="008000"/>
          <w:sz w:val="21"/>
          <w:szCs w:val="29"/>
        </w:rPr>
      </w:pPr>
    </w:p>
    <w:p w14:paraId="527D3285" w14:textId="014332FA" w:rsidR="00890466" w:rsidRDefault="00890466" w:rsidP="00890466">
      <w:pPr>
        <w:jc w:val="center"/>
        <w:rPr>
          <w:rFonts w:ascii="PLRoman12-Bold" w:hAnsi="PLRoman12-Bold"/>
          <w:b/>
          <w:bCs/>
          <w:color w:val="800080"/>
          <w:sz w:val="29"/>
          <w:szCs w:val="29"/>
        </w:rPr>
      </w:pPr>
      <w:r>
        <w:rPr>
          <w:rFonts w:ascii="PLRoman12-Bold" w:hAnsi="PLRoman12-Bold"/>
          <w:b/>
          <w:bCs/>
          <w:color w:val="800080"/>
          <w:sz w:val="29"/>
          <w:szCs w:val="29"/>
        </w:rPr>
        <w:t>ZADANIA – kwiecień 2022</w:t>
      </w:r>
    </w:p>
    <w:p w14:paraId="0A07586C" w14:textId="56D7D22B" w:rsidR="001040C9" w:rsidRDefault="001040C9" w:rsidP="00890466">
      <w:pPr>
        <w:jc w:val="center"/>
        <w:rPr>
          <w:rFonts w:ascii="PLRoman12-Bold" w:hAnsi="PLRoman12-Bold"/>
          <w:b/>
          <w:bCs/>
          <w:color w:val="800080"/>
          <w:sz w:val="29"/>
          <w:szCs w:val="29"/>
        </w:rPr>
      </w:pPr>
    </w:p>
    <w:p w14:paraId="03EFB85A" w14:textId="47EC64DD" w:rsidR="001040C9" w:rsidRPr="006E12BD" w:rsidRDefault="001040C9" w:rsidP="001040C9">
      <w:pPr>
        <w:jc w:val="center"/>
        <w:rPr>
          <w:rFonts w:ascii="PLSans12-Regular" w:hAnsi="PLSans12-Regular"/>
          <w:b/>
          <w:bCs/>
          <w:color w:val="000080"/>
          <w:sz w:val="29"/>
          <w:szCs w:val="31"/>
        </w:rPr>
      </w:pPr>
      <w:r w:rsidRPr="006E12BD">
        <w:rPr>
          <w:rFonts w:ascii="PLSans12-Regular" w:hAnsi="PLSans12-Regular"/>
          <w:b/>
          <w:bCs/>
          <w:color w:val="000080"/>
          <w:sz w:val="29"/>
          <w:szCs w:val="31"/>
          <w:u w:val="single"/>
        </w:rPr>
        <w:t>Termin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oddawania rozwiązań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do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p. Agnieszki Sojk</w:t>
      </w:r>
      <w:r>
        <w:rPr>
          <w:rFonts w:ascii="PLSans12-Regular" w:hAnsi="PLSans12-Regular"/>
          <w:b/>
          <w:bCs/>
          <w:color w:val="000080"/>
          <w:sz w:val="29"/>
          <w:szCs w:val="31"/>
        </w:rPr>
        <w:t>i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lub p.</w:t>
      </w:r>
      <w:r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>Sabiny Hankus:</w:t>
      </w:r>
    </w:p>
    <w:p w14:paraId="30A6A409" w14:textId="1E800853" w:rsidR="001040C9" w:rsidRDefault="001040C9" w:rsidP="001040C9">
      <w:pPr>
        <w:jc w:val="center"/>
        <w:rPr>
          <w:rFonts w:ascii="PLRoman12-Bold" w:hAnsi="PLRoman12-Bold"/>
          <w:b/>
          <w:bCs/>
          <w:color w:val="800080"/>
          <w:sz w:val="29"/>
          <w:szCs w:val="29"/>
        </w:rPr>
      </w:pPr>
      <w:r>
        <w:rPr>
          <w:rFonts w:ascii="PLSans12-Regular" w:hAnsi="PLSans12-Regular"/>
          <w:b/>
          <w:bCs/>
          <w:color w:val="FF0000"/>
          <w:sz w:val="33"/>
          <w:szCs w:val="35"/>
        </w:rPr>
        <w:t>10 maja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202</w:t>
      </w:r>
      <w:r>
        <w:rPr>
          <w:rFonts w:ascii="PLSans12-Regular" w:hAnsi="PLSans12-Regular"/>
          <w:b/>
          <w:bCs/>
          <w:color w:val="FF0000"/>
          <w:sz w:val="33"/>
          <w:szCs w:val="35"/>
        </w:rPr>
        <w:t>2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>r.</w:t>
      </w:r>
    </w:p>
    <w:p w14:paraId="2FA860AE" w14:textId="77777777" w:rsidR="00890466" w:rsidRDefault="008904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EE147" w14:textId="6D49E184" w:rsidR="00890466" w:rsidRDefault="008904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A996E7" w14:textId="420F147A" w:rsidR="008902F4" w:rsidRDefault="008902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4BEE31" w14:textId="2DB433CF" w:rsidR="00890466" w:rsidRDefault="00F611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10E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890466">
        <w:rPr>
          <w:rFonts w:ascii="Times New Roman" w:hAnsi="Times New Roman" w:cs="Times New Roman"/>
          <w:b/>
          <w:sz w:val="24"/>
          <w:szCs w:val="24"/>
          <w:u w:val="single"/>
        </w:rPr>
        <w:t>ADANIE</w:t>
      </w:r>
      <w:r w:rsidRPr="00F61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72EB6574" w14:textId="77777777" w:rsidR="008902F4" w:rsidRPr="009B55DF" w:rsidRDefault="008902F4" w:rsidP="008902F4">
      <w:pPr>
        <w:jc w:val="both"/>
        <w:rPr>
          <w:b/>
          <w:sz w:val="34"/>
          <w:szCs w:val="34"/>
        </w:rPr>
      </w:pPr>
      <w:r w:rsidRPr="009B55DF">
        <w:rPr>
          <w:b/>
          <w:sz w:val="34"/>
          <w:szCs w:val="34"/>
        </w:rPr>
        <w:t xml:space="preserve">Łamigłówka arytmetyczna </w:t>
      </w:r>
    </w:p>
    <w:p w14:paraId="4BA0070E" w14:textId="77777777" w:rsidR="008902F4" w:rsidRPr="00AA03EA" w:rsidRDefault="008902F4" w:rsidP="008902F4">
      <w:pPr>
        <w:jc w:val="both"/>
        <w:rPr>
          <w:bCs/>
          <w:sz w:val="8"/>
          <w:szCs w:val="8"/>
        </w:rPr>
      </w:pPr>
    </w:p>
    <w:p w14:paraId="553B7DED" w14:textId="10F64E49" w:rsidR="008902F4" w:rsidRPr="009A7579" w:rsidRDefault="008902F4" w:rsidP="008902F4">
      <w:pPr>
        <w:ind w:right="-1488"/>
        <w:rPr>
          <w:rFonts w:ascii="Comic Sans MS" w:hAnsi="Comic Sans MS"/>
          <w:bCs/>
          <w:sz w:val="26"/>
          <w:szCs w:val="26"/>
        </w:rPr>
      </w:pPr>
      <w:r w:rsidRPr="009A7579">
        <w:rPr>
          <w:rFonts w:ascii="Comic Sans MS" w:hAnsi="Comic Sans MS"/>
          <w:bCs/>
          <w:sz w:val="26"/>
          <w:szCs w:val="26"/>
        </w:rPr>
        <w:t xml:space="preserve">Mamy pięć cyfr 7.  Przy pomocy </w:t>
      </w:r>
      <w:r w:rsidR="009A7579">
        <w:rPr>
          <w:rFonts w:ascii="Comic Sans MS" w:hAnsi="Comic Sans MS"/>
          <w:bCs/>
          <w:sz w:val="26"/>
          <w:szCs w:val="26"/>
        </w:rPr>
        <w:t>tyc</w:t>
      </w:r>
      <w:r w:rsidR="001040C9">
        <w:rPr>
          <w:rFonts w:ascii="Comic Sans MS" w:hAnsi="Comic Sans MS"/>
          <w:bCs/>
          <w:sz w:val="26"/>
          <w:szCs w:val="26"/>
        </w:rPr>
        <w:t xml:space="preserve">h cyfr oraz </w:t>
      </w:r>
      <w:r w:rsidRPr="009A7579">
        <w:rPr>
          <w:rFonts w:ascii="Comic Sans MS" w:hAnsi="Comic Sans MS"/>
          <w:bCs/>
          <w:sz w:val="26"/>
          <w:szCs w:val="26"/>
        </w:rPr>
        <w:t>znanych   działań arytmetycznych,</w:t>
      </w:r>
    </w:p>
    <w:p w14:paraId="665ABEC4" w14:textId="77777777" w:rsidR="008902F4" w:rsidRPr="009A7579" w:rsidRDefault="008902F4" w:rsidP="008902F4">
      <w:pPr>
        <w:rPr>
          <w:rFonts w:ascii="Comic Sans MS" w:hAnsi="Comic Sans MS"/>
          <w:bCs/>
          <w:sz w:val="26"/>
          <w:szCs w:val="26"/>
        </w:rPr>
      </w:pPr>
      <w:r w:rsidRPr="009A7579">
        <w:rPr>
          <w:rFonts w:ascii="Comic Sans MS" w:hAnsi="Comic Sans MS"/>
          <w:bCs/>
          <w:sz w:val="26"/>
          <w:szCs w:val="26"/>
        </w:rPr>
        <w:t>(symboli i nawiasów itd.) zapisz liczbę 100.  Podaj jak najwięcej możliwości.</w:t>
      </w:r>
    </w:p>
    <w:p w14:paraId="75344FEE" w14:textId="04C63464" w:rsidR="008902F4" w:rsidRDefault="008902F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D486EB" w14:textId="6E48C4BE" w:rsidR="009A7579" w:rsidRDefault="009A75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0A6B4" w14:textId="77777777" w:rsidR="009A7579" w:rsidRDefault="009A75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F956A" w14:textId="7A49E80A" w:rsidR="008902F4" w:rsidRDefault="008902F4" w:rsidP="008902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10E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ADANIE</w:t>
      </w:r>
      <w:r w:rsidRPr="00F61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0160E306" w14:textId="184FD285" w:rsidR="00F6110E" w:rsidRDefault="00F611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KAKURO</w:t>
      </w:r>
    </w:p>
    <w:p w14:paraId="7CF21034" w14:textId="77777777" w:rsidR="00F6110E" w:rsidRDefault="00F6110E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F6110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Polega na wpisywaniu cyfr od 1 do 9 tak, aby zsumowały się do liczby wskazanej w pionowym lub poziomym bloku. W jednym bloku nie mogą się powtarzać takie same cyfry. Zabawa podobna jest do popularnej gry sudoku.</w:t>
      </w:r>
    </w:p>
    <w:p w14:paraId="6D648F7A" w14:textId="77777777" w:rsidR="00F6110E" w:rsidRPr="00F6110E" w:rsidRDefault="00F6110E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Zasady gry:</w:t>
      </w:r>
    </w:p>
    <w:p w14:paraId="45E138FA" w14:textId="77777777" w:rsidR="00F6110E" w:rsidRPr="00F6110E" w:rsidRDefault="00F6110E" w:rsidP="00F6110E">
      <w:pPr>
        <w:numPr>
          <w:ilvl w:val="0"/>
          <w:numId w:val="1"/>
        </w:numPr>
        <w:spacing w:before="100" w:beforeAutospacing="1" w:after="100" w:afterAutospacing="1" w:line="336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wszystkie puste pola  muszą</w:t>
      </w:r>
      <w:r w:rsidRPr="00F61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wypełnione liczbami od 1 do 9.</w:t>
      </w:r>
    </w:p>
    <w:p w14:paraId="6C5399D2" w14:textId="77777777" w:rsidR="00F6110E" w:rsidRPr="00F6110E" w:rsidRDefault="00F6110E" w:rsidP="00F6110E">
      <w:pPr>
        <w:numPr>
          <w:ilvl w:val="0"/>
          <w:numId w:val="1"/>
        </w:numPr>
        <w:spacing w:before="100" w:beforeAutospacing="1" w:after="100" w:afterAutospacing="1" w:line="336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F61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każdego bloku poziomego powinna być równa z nicią na jej lewej stronie.</w:t>
      </w:r>
    </w:p>
    <w:p w14:paraId="5E4106AC" w14:textId="77777777" w:rsidR="00F6110E" w:rsidRPr="00F6110E" w:rsidRDefault="00F6110E" w:rsidP="00F6110E">
      <w:pPr>
        <w:numPr>
          <w:ilvl w:val="0"/>
          <w:numId w:val="1"/>
        </w:numPr>
        <w:spacing w:before="100" w:beforeAutospacing="1" w:after="100" w:afterAutospacing="1" w:line="336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Suma każdego pionowego</w:t>
      </w:r>
      <w:r w:rsidRPr="00F61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bloku powinna być równa z nicią na jego szczycie.</w:t>
      </w:r>
    </w:p>
    <w:p w14:paraId="7FA9D836" w14:textId="77777777" w:rsidR="00F6110E" w:rsidRPr="00F6110E" w:rsidRDefault="00F6110E" w:rsidP="00F6110E">
      <w:pPr>
        <w:numPr>
          <w:ilvl w:val="0"/>
          <w:numId w:val="1"/>
        </w:numPr>
        <w:spacing w:before="100" w:beforeAutospacing="1" w:after="100" w:afterAutospacing="1" w:line="336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jedna</w:t>
      </w:r>
      <w:r w:rsidRPr="00F61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liczba może być używany w tym samym bloku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F61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niż jeden raz.</w:t>
      </w:r>
    </w:p>
    <w:p w14:paraId="31D886C1" w14:textId="77777777" w:rsidR="00F6110E" w:rsidRPr="00F6110E" w:rsidRDefault="00F6110E" w:rsidP="00F6110E">
      <w:pPr>
        <w:numPr>
          <w:ilvl w:val="0"/>
          <w:numId w:val="1"/>
        </w:numPr>
        <w:spacing w:before="100" w:beforeAutospacing="1" w:after="100" w:afterAutospacing="1" w:line="336" w:lineRule="atLeast"/>
        <w:ind w:left="225" w:righ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puzzel</w:t>
      </w:r>
      <w:r w:rsidRPr="00F611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jedno wyjątkowe rozwiązanie.</w:t>
      </w:r>
    </w:p>
    <w:p w14:paraId="5AB66CC2" w14:textId="77777777" w:rsidR="00F6110E" w:rsidRPr="00F6110E" w:rsidRDefault="00F611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10E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lastRenderedPageBreak/>
        <w:drawing>
          <wp:inline distT="0" distB="0" distL="0" distR="0" wp14:anchorId="2F5505F3" wp14:editId="6BD20BE6">
            <wp:extent cx="2819794" cy="26483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10E">
        <w:rPr>
          <w:noProof/>
          <w:lang w:eastAsia="pl-PL"/>
        </w:rPr>
        <w:drawing>
          <wp:inline distT="0" distB="0" distL="0" distR="0" wp14:anchorId="741F6179" wp14:editId="72EB66F3">
            <wp:extent cx="3315163" cy="323895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5163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735BB" w14:textId="77777777" w:rsidR="00F6110E" w:rsidRDefault="00F6110E">
      <w:r w:rsidRPr="00F6110E">
        <w:rPr>
          <w:noProof/>
          <w:lang w:eastAsia="pl-PL"/>
        </w:rPr>
        <w:drawing>
          <wp:inline distT="0" distB="0" distL="0" distR="0" wp14:anchorId="4BD96C31" wp14:editId="6F186DA3">
            <wp:extent cx="3562350" cy="3751741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2744" cy="378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8392D" w14:textId="77777777" w:rsidR="009A7579" w:rsidRDefault="009A75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BC7CAC4" w14:textId="30568C11" w:rsidR="00890466" w:rsidRDefault="00903C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1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</w:t>
      </w:r>
      <w:r w:rsidR="00890466">
        <w:rPr>
          <w:rFonts w:ascii="Times New Roman" w:hAnsi="Times New Roman" w:cs="Times New Roman"/>
          <w:b/>
          <w:sz w:val="24"/>
          <w:szCs w:val="24"/>
          <w:u w:val="single"/>
        </w:rPr>
        <w:t>ADANIE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14:paraId="2283EAC7" w14:textId="00FD9849" w:rsidR="00903C4D" w:rsidRDefault="00903C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NONOGRAM</w:t>
      </w:r>
    </w:p>
    <w:p w14:paraId="64CD3C40" w14:textId="77777777" w:rsidR="00903C4D" w:rsidRPr="00AF3E98" w:rsidRDefault="00903C4D" w:rsidP="00AF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F3E98">
        <w:rPr>
          <w:rFonts w:ascii="Times New Roman" w:hAnsi="Times New Roman" w:cs="Times New Roman"/>
          <w:sz w:val="24"/>
          <w:szCs w:val="24"/>
        </w:rPr>
        <w:t>Aby rozwiązać logiczną układankę, należy zaczernić odpowiednie pola diagramu, w myśl reguł zakodowanych ciągiem cyfr umieszczonych z jego boku . I tak: przykładowy szereg cyfr „2, 4, 3, 5” w pionie oznacza, że w odpowiedniej kolumnie należy kolejno zaczernić ciąg – dwóch, czterech, trzech i pięciu pól (analogicznie postępujemy w wierszach). Oczywiście, liczba zaczernionych pól musi nam się zgadzać w „pionie i w poziomie”. Utworzony w ten sposób rysunek stanowi rozwiązanie łamigłówki.</w:t>
      </w:r>
    </w:p>
    <w:p w14:paraId="5DA25EB6" w14:textId="21FBDB8A" w:rsidR="00903C4D" w:rsidRDefault="00903C4D">
      <w:r>
        <w:rPr>
          <w:noProof/>
          <w:lang w:eastAsia="pl-PL"/>
        </w:rPr>
        <w:drawing>
          <wp:inline distT="0" distB="0" distL="0" distR="0" wp14:anchorId="6B053A3C" wp14:editId="615673CB">
            <wp:extent cx="6645910" cy="5098415"/>
            <wp:effectExtent l="0" t="0" r="254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492286258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FA46" w14:textId="708B31A8" w:rsidR="00AA03EA" w:rsidRDefault="00AA03EA"/>
    <w:p w14:paraId="26FCFF41" w14:textId="52D938F4" w:rsidR="00AA03EA" w:rsidRDefault="00AA03EA"/>
    <w:p w14:paraId="78CC65D5" w14:textId="43778475" w:rsidR="001335B8" w:rsidRDefault="001335B8" w:rsidP="00AA03EA">
      <w:pPr>
        <w:rPr>
          <w:bCs/>
          <w:sz w:val="30"/>
          <w:szCs w:val="30"/>
        </w:rPr>
      </w:pPr>
    </w:p>
    <w:p w14:paraId="051D4C18" w14:textId="77777777" w:rsidR="001335B8" w:rsidRDefault="001335B8">
      <w:pPr>
        <w:rPr>
          <w:bCs/>
          <w:sz w:val="30"/>
          <w:szCs w:val="30"/>
        </w:rPr>
      </w:pPr>
      <w:r>
        <w:rPr>
          <w:bCs/>
          <w:sz w:val="30"/>
          <w:szCs w:val="30"/>
        </w:rPr>
        <w:br w:type="page"/>
      </w:r>
    </w:p>
    <w:p w14:paraId="1C756F71" w14:textId="2BD997F8" w:rsidR="00AC7AD3" w:rsidRPr="00AC7AD3" w:rsidRDefault="00AC7AD3" w:rsidP="00AC7A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10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ADANIE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A7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KRZYŻÓWKA</w:t>
      </w:r>
      <w:r w:rsidR="009A7579">
        <w:rPr>
          <w:bCs/>
          <w:noProof/>
          <w:sz w:val="30"/>
          <w:szCs w:val="30"/>
        </w:rPr>
        <w:drawing>
          <wp:inline distT="0" distB="0" distL="0" distR="0" wp14:anchorId="045DA45F" wp14:editId="2AF91B37">
            <wp:extent cx="5516880" cy="5629281"/>
            <wp:effectExtent l="0" t="0" r="762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382" cy="564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A17D" w14:textId="77777777" w:rsidR="00AC7AD3" w:rsidRPr="008902F4" w:rsidRDefault="00AC7AD3" w:rsidP="009A7579">
      <w:pPr>
        <w:pStyle w:val="Tekstpodstawowy3"/>
        <w:tabs>
          <w:tab w:val="left" w:pos="3255"/>
        </w:tabs>
        <w:ind w:left="426"/>
        <w:rPr>
          <w:rFonts w:ascii="Comic Sans MS" w:hAnsi="Comic Sans MS" w:cs="Arial"/>
          <w:b w:val="0"/>
          <w:bCs w:val="0"/>
          <w:sz w:val="24"/>
        </w:rPr>
      </w:pPr>
      <w:r w:rsidRPr="008902F4">
        <w:rPr>
          <w:rFonts w:ascii="Comic Sans MS" w:hAnsi="Comic Sans MS" w:cs="Arial"/>
          <w:b w:val="0"/>
          <w:bCs w:val="0"/>
          <w:sz w:val="24"/>
        </w:rPr>
        <w:t>Rozwiąż krzyżówkę i odczytaj hasło,</w:t>
      </w:r>
    </w:p>
    <w:p w14:paraId="1ABE74FA" w14:textId="5B214B7A" w:rsidR="00AC7AD3" w:rsidRDefault="00AC7AD3" w:rsidP="009A7579">
      <w:pPr>
        <w:ind w:left="426"/>
        <w:rPr>
          <w:rFonts w:ascii="Comic Sans MS" w:hAnsi="Comic Sans MS" w:cs="Arial"/>
          <w:sz w:val="24"/>
          <w:szCs w:val="24"/>
        </w:rPr>
      </w:pPr>
      <w:r w:rsidRPr="008902F4">
        <w:rPr>
          <w:rFonts w:ascii="Comic Sans MS" w:hAnsi="Comic Sans MS" w:cs="Arial"/>
          <w:sz w:val="24"/>
          <w:szCs w:val="24"/>
        </w:rPr>
        <w:t>które powstanie z liter w wyróżnionych polach ułożonych kolejno od 1 do 19.</w:t>
      </w:r>
    </w:p>
    <w:tbl>
      <w:tblPr>
        <w:tblStyle w:val="Tabela-Siatka"/>
        <w:tblW w:w="9634" w:type="dxa"/>
        <w:tblInd w:w="421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902F4" w14:paraId="677E8092" w14:textId="77777777" w:rsidTr="009A7579">
        <w:tc>
          <w:tcPr>
            <w:tcW w:w="4817" w:type="dxa"/>
          </w:tcPr>
          <w:p w14:paraId="7B175FF7" w14:textId="77777777" w:rsidR="008902F4" w:rsidRDefault="008902F4" w:rsidP="008902F4">
            <w:pPr>
              <w:rPr>
                <w:b/>
                <w:bCs/>
              </w:rPr>
            </w:pPr>
            <w:r>
              <w:rPr>
                <w:b/>
                <w:bCs/>
              </w:rPr>
              <w:t>Poziomo:</w:t>
            </w:r>
          </w:p>
          <w:p w14:paraId="4AC97B65" w14:textId="77777777" w:rsidR="008902F4" w:rsidRDefault="008902F4" w:rsidP="008902F4">
            <w:pPr>
              <w:pStyle w:val="Tekstpodstawowywcity"/>
            </w:pPr>
            <w:r>
              <w:t>2.  Fragment okręgu;</w:t>
            </w:r>
          </w:p>
          <w:p w14:paraId="2E8FA47D" w14:textId="77777777" w:rsidR="008902F4" w:rsidRDefault="008902F4" w:rsidP="008902F4">
            <w:pPr>
              <w:pStyle w:val="Tekstpodstawowywcity"/>
            </w:pPr>
            <w:r>
              <w:t>4.  Odcinek poprowadzony ze środka do okręgu;</w:t>
            </w:r>
          </w:p>
          <w:p w14:paraId="57A61E3C" w14:textId="77777777" w:rsidR="008902F4" w:rsidRDefault="008902F4" w:rsidP="008902F4">
            <w:pPr>
              <w:pStyle w:val="Tekstpodstawowywcity"/>
            </w:pPr>
            <w:r>
              <w:t>6.  Liczby naturalne i przeciwne do nich;</w:t>
            </w:r>
          </w:p>
          <w:p w14:paraId="1AE2C0EF" w14:textId="77777777" w:rsidR="008902F4" w:rsidRDefault="008902F4" w:rsidP="008902F4">
            <w:pPr>
              <w:pStyle w:val="Tekstpodstawowywcity"/>
            </w:pPr>
            <w:r>
              <w:t>8.  Półprosta o początku w wierzchołku kąta i dzieląca go na dwa kąty przystające;</w:t>
            </w:r>
          </w:p>
          <w:p w14:paraId="08106233" w14:textId="77777777" w:rsidR="008902F4" w:rsidRDefault="008902F4" w:rsidP="008902F4">
            <w:pPr>
              <w:pStyle w:val="Tekstpodstawowywcity"/>
            </w:pPr>
            <w:r>
              <w:t>11. Może być wypukły lub wklęsły;</w:t>
            </w:r>
          </w:p>
          <w:p w14:paraId="7793FC0A" w14:textId="77777777" w:rsidR="008902F4" w:rsidRDefault="008902F4" w:rsidP="008902F4">
            <w:pPr>
              <w:pStyle w:val="Tekstpodstawowywcity"/>
            </w:pPr>
            <w:r>
              <w:t>12. Mogą być równoważne;</w:t>
            </w:r>
          </w:p>
          <w:p w14:paraId="033910B6" w14:textId="77777777" w:rsidR="008902F4" w:rsidRDefault="008902F4" w:rsidP="008902F4">
            <w:pPr>
              <w:pStyle w:val="Tekstpodstawowywcity"/>
            </w:pPr>
            <w:r>
              <w:t>14. Suma liczb 55 i 45;</w:t>
            </w:r>
          </w:p>
          <w:p w14:paraId="3F42BA02" w14:textId="77777777" w:rsidR="008902F4" w:rsidRDefault="008902F4" w:rsidP="008902F4">
            <w:pPr>
              <w:pStyle w:val="Tekstpodstawowywcity"/>
            </w:pPr>
            <w:r>
              <w:t>16. Ma trzy boki;</w:t>
            </w:r>
          </w:p>
          <w:p w14:paraId="7DE6B8CA" w14:textId="77777777" w:rsidR="008902F4" w:rsidRDefault="008902F4" w:rsidP="008902F4">
            <w:pPr>
              <w:pStyle w:val="Tekstpodstawowywcity"/>
            </w:pPr>
            <w:r>
              <w:t>17. Uznawany za twórcę geometrii;</w:t>
            </w:r>
          </w:p>
          <w:p w14:paraId="174C1AF7" w14:textId="77777777" w:rsidR="008902F4" w:rsidRDefault="008902F4" w:rsidP="008902F4">
            <w:pPr>
              <w:pStyle w:val="Tekstpodstawowywcity"/>
            </w:pPr>
            <w:r>
              <w:t>18. Składniki sumy algebraicznej.</w:t>
            </w:r>
          </w:p>
          <w:p w14:paraId="6DAB8468" w14:textId="77777777" w:rsidR="008902F4" w:rsidRDefault="008902F4" w:rsidP="00AC7AD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817" w:type="dxa"/>
          </w:tcPr>
          <w:p w14:paraId="24EAB0D8" w14:textId="77777777" w:rsidR="008902F4" w:rsidRDefault="008902F4" w:rsidP="008902F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</w:rPr>
              <w:t>Pionowo:</w:t>
            </w:r>
          </w:p>
          <w:p w14:paraId="5A8F0577" w14:textId="77777777" w:rsidR="008902F4" w:rsidRDefault="008902F4" w:rsidP="008902F4">
            <w:pPr>
              <w:pStyle w:val="Tekstpodstawowywcity"/>
            </w:pPr>
            <w:r>
              <w:t>1.  Czworokąt foremny;</w:t>
            </w:r>
          </w:p>
          <w:p w14:paraId="3BD18C82" w14:textId="77777777" w:rsidR="008902F4" w:rsidRDefault="008902F4" w:rsidP="008902F4">
            <w:pPr>
              <w:pStyle w:val="Tekstpodstawowywcity"/>
            </w:pPr>
            <w:r>
              <w:t>2.  Może być otwarta lub zamknięta;</w:t>
            </w:r>
          </w:p>
          <w:p w14:paraId="71082EBD" w14:textId="77777777" w:rsidR="008902F4" w:rsidRDefault="008902F4" w:rsidP="008902F4">
            <w:pPr>
              <w:pStyle w:val="Tekstpodstawowywcity"/>
            </w:pPr>
            <w:r>
              <w:t>3.  Odcinek o końcach na okręgu;</w:t>
            </w:r>
          </w:p>
          <w:p w14:paraId="61F60EDB" w14:textId="77777777" w:rsidR="008902F4" w:rsidRDefault="008902F4" w:rsidP="008902F4">
            <w:pPr>
              <w:pStyle w:val="Tekstpodstawowywcity"/>
            </w:pPr>
            <w:r>
              <w:t>5.  Zawarty między dwoma punktami na prostej;</w:t>
            </w:r>
          </w:p>
          <w:p w14:paraId="19C0C52B" w14:textId="77777777" w:rsidR="008902F4" w:rsidRDefault="008902F4" w:rsidP="008902F4">
            <w:pPr>
              <w:pStyle w:val="Tekstpodstawowywcity"/>
            </w:pPr>
            <w:r>
              <w:t>7.  Twórca znanego twierdzenia;</w:t>
            </w:r>
          </w:p>
          <w:p w14:paraId="1358C469" w14:textId="77777777" w:rsidR="008902F4" w:rsidRDefault="008902F4" w:rsidP="008902F4">
            <w:pPr>
              <w:pStyle w:val="Tekstpodstawowywcity"/>
            </w:pPr>
            <w:r>
              <w:t>9.  Ograniczony łamaną zamkniętą;</w:t>
            </w:r>
          </w:p>
          <w:p w14:paraId="4F73B60D" w14:textId="77777777" w:rsidR="008902F4" w:rsidRDefault="008902F4" w:rsidP="008902F4">
            <w:pPr>
              <w:pStyle w:val="Tekstpodstawowywcity"/>
            </w:pPr>
            <w:r>
              <w:t>10. Wynik dodawania;</w:t>
            </w:r>
          </w:p>
          <w:p w14:paraId="251BFC9F" w14:textId="77777777" w:rsidR="008902F4" w:rsidRDefault="008902F4" w:rsidP="008902F4">
            <w:pPr>
              <w:pStyle w:val="Tekstpodstawowywcity"/>
            </w:pPr>
            <w:r>
              <w:t>12. Żartobliwie mówią o nim „kopnięty kwadrat”;</w:t>
            </w:r>
          </w:p>
          <w:p w14:paraId="63F81AEF" w14:textId="77777777" w:rsidR="009A7579" w:rsidRDefault="008902F4" w:rsidP="009A7579">
            <w:pPr>
              <w:pStyle w:val="Tekstpodstawowywcity"/>
            </w:pPr>
            <w:r>
              <w:t>13. Kąty w kole o wierzchołku położonym na okręgu;</w:t>
            </w:r>
          </w:p>
          <w:p w14:paraId="680373CD" w14:textId="14C1A588" w:rsidR="008902F4" w:rsidRPr="009A7579" w:rsidRDefault="009A7579" w:rsidP="009A7579">
            <w:pPr>
              <w:pStyle w:val="Tekstpodstawowywcity"/>
            </w:pPr>
            <w:r>
              <w:t>15. Ten znak „%” oznacza ..................</w:t>
            </w:r>
          </w:p>
        </w:tc>
      </w:tr>
    </w:tbl>
    <w:p w14:paraId="726AC865" w14:textId="77777777" w:rsidR="00AA03EA" w:rsidRDefault="00AA03EA" w:rsidP="009A7579">
      <w:pPr>
        <w:jc w:val="center"/>
      </w:pPr>
    </w:p>
    <w:sectPr w:rsidR="00AA03EA" w:rsidSect="00F6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Roman12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LSans12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6E3E"/>
    <w:multiLevelType w:val="multilevel"/>
    <w:tmpl w:val="39E2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0E"/>
    <w:rsid w:val="001040C9"/>
    <w:rsid w:val="001335B8"/>
    <w:rsid w:val="008902F4"/>
    <w:rsid w:val="00890466"/>
    <w:rsid w:val="00903C4D"/>
    <w:rsid w:val="009A7579"/>
    <w:rsid w:val="00AA03EA"/>
    <w:rsid w:val="00AC7AD3"/>
    <w:rsid w:val="00AF3E98"/>
    <w:rsid w:val="00C71FFB"/>
    <w:rsid w:val="00E179BA"/>
    <w:rsid w:val="00F16D56"/>
    <w:rsid w:val="00F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2005"/>
  <w15:chartTrackingRefBased/>
  <w15:docId w15:val="{8438C43A-B65F-455F-9066-84158200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1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1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10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904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90466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C7AD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7AD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902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02F4"/>
  </w:style>
  <w:style w:type="table" w:styleId="Tabela-Siatka">
    <w:name w:val="Table Grid"/>
    <w:basedOn w:val="Standardowy"/>
    <w:uiPriority w:val="39"/>
    <w:rsid w:val="0089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Sabina Hankus</cp:lastModifiedBy>
  <cp:revision>5</cp:revision>
  <dcterms:created xsi:type="dcterms:W3CDTF">2022-04-06T19:30:00Z</dcterms:created>
  <dcterms:modified xsi:type="dcterms:W3CDTF">2022-04-06T19:56:00Z</dcterms:modified>
</cp:coreProperties>
</file>