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61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Turniej wiedzy o patronie szkoły</w:t>
      </w:r>
    </w:p>
    <w:p w:rsidR="00EA0E36" w:rsidRPr="00673301" w:rsidRDefault="00EA0E36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(regulamin)</w:t>
      </w:r>
    </w:p>
    <w:p w:rsidR="00B4766E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301" w:rsidRDefault="00B4766E" w:rsidP="00673301">
      <w:pPr>
        <w:spacing w:line="360" w:lineRule="auto"/>
        <w:jc w:val="center"/>
        <w:rPr>
          <w:rFonts w:ascii="Comic Sans MS" w:hAnsi="Comic Sans MS" w:cs="Times New Roman"/>
          <w:color w:val="538135" w:themeColor="accent6" w:themeShade="BF"/>
          <w:sz w:val="32"/>
          <w:szCs w:val="32"/>
        </w:rPr>
      </w:pPr>
      <w:r w:rsidRPr="00673301">
        <w:rPr>
          <w:rFonts w:ascii="Comic Sans MS" w:hAnsi="Comic Sans MS" w:cs="Times New Roman"/>
          <w:color w:val="538135" w:themeColor="accent6" w:themeShade="BF"/>
          <w:sz w:val="32"/>
          <w:szCs w:val="32"/>
        </w:rPr>
        <w:t>Biblioteka</w:t>
      </w:r>
      <w:r w:rsidR="00673301">
        <w:rPr>
          <w:rFonts w:ascii="Comic Sans MS" w:hAnsi="Comic Sans MS" w:cs="Times New Roman"/>
          <w:color w:val="538135" w:themeColor="accent6" w:themeShade="BF"/>
          <w:sz w:val="32"/>
          <w:szCs w:val="32"/>
        </w:rPr>
        <w:t xml:space="preserve"> szkolna zaprasza uczniów klas pierwszych</w:t>
      </w:r>
    </w:p>
    <w:p w:rsidR="00EA0E36" w:rsidRPr="00673301" w:rsidRDefault="00B4766E" w:rsidP="00673301">
      <w:pPr>
        <w:spacing w:line="360" w:lineRule="auto"/>
        <w:jc w:val="center"/>
        <w:rPr>
          <w:rFonts w:ascii="Comic Sans MS" w:hAnsi="Comic Sans MS" w:cs="Times New Roman"/>
          <w:color w:val="538135" w:themeColor="accent6" w:themeShade="BF"/>
          <w:sz w:val="32"/>
          <w:szCs w:val="32"/>
        </w:rPr>
      </w:pPr>
      <w:r w:rsidRPr="00673301">
        <w:rPr>
          <w:rFonts w:ascii="Comic Sans MS" w:hAnsi="Comic Sans MS" w:cs="Times New Roman"/>
          <w:color w:val="538135" w:themeColor="accent6" w:themeShade="BF"/>
          <w:sz w:val="32"/>
          <w:szCs w:val="32"/>
        </w:rPr>
        <w:t xml:space="preserve"> do udziału </w:t>
      </w:r>
      <w:r w:rsidR="00EA0E36" w:rsidRPr="00673301">
        <w:rPr>
          <w:rFonts w:ascii="Comic Sans MS" w:hAnsi="Comic Sans MS" w:cs="Times New Roman"/>
          <w:color w:val="538135" w:themeColor="accent6" w:themeShade="BF"/>
          <w:sz w:val="32"/>
          <w:szCs w:val="32"/>
        </w:rPr>
        <w:br/>
      </w:r>
      <w:r w:rsidRPr="00673301">
        <w:rPr>
          <w:rFonts w:ascii="Comic Sans MS" w:hAnsi="Comic Sans MS" w:cs="Times New Roman"/>
          <w:color w:val="538135" w:themeColor="accent6" w:themeShade="BF"/>
          <w:sz w:val="32"/>
          <w:szCs w:val="32"/>
        </w:rPr>
        <w:t>w turnieju wiedzy o Patronie Szkoły</w:t>
      </w:r>
    </w:p>
    <w:p w:rsidR="00B4766E" w:rsidRPr="00673301" w:rsidRDefault="00B4766E" w:rsidP="00673301">
      <w:pPr>
        <w:spacing w:line="360" w:lineRule="auto"/>
        <w:jc w:val="center"/>
        <w:rPr>
          <w:rFonts w:ascii="Comic Sans MS" w:hAnsi="Comic Sans MS" w:cs="Times New Roman"/>
          <w:color w:val="538135" w:themeColor="accent6" w:themeShade="BF"/>
          <w:sz w:val="32"/>
          <w:szCs w:val="32"/>
        </w:rPr>
      </w:pPr>
      <w:r w:rsidRPr="00673301">
        <w:rPr>
          <w:rFonts w:ascii="Comic Sans MS" w:hAnsi="Comic Sans MS" w:cs="Times New Roman"/>
          <w:color w:val="538135" w:themeColor="accent6" w:themeShade="BF"/>
          <w:sz w:val="32"/>
          <w:szCs w:val="32"/>
        </w:rPr>
        <w:t xml:space="preserve"> „Generał Józef Bem- bohater trzech narodów”</w:t>
      </w:r>
    </w:p>
    <w:p w:rsidR="00B4766E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Cel</w:t>
      </w:r>
      <w:r w:rsidR="00673301">
        <w:rPr>
          <w:rFonts w:ascii="Times New Roman" w:hAnsi="Times New Roman" w:cs="Times New Roman"/>
          <w:sz w:val="24"/>
          <w:szCs w:val="24"/>
        </w:rPr>
        <w:t xml:space="preserve"> Turnieju</w:t>
      </w:r>
      <w:r w:rsidRPr="006733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3301" w:rsidRDefault="00673301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treści statutowych szkoły</w:t>
      </w:r>
    </w:p>
    <w:p w:rsidR="00B4766E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propagowanie wiedzy na temat życia i działalności patrona szkoły.</w:t>
      </w:r>
    </w:p>
    <w:p w:rsidR="00B4766E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- kształtowanie postawy poczucia przynależności do określonej społeczności</w:t>
      </w:r>
      <w:r w:rsidRPr="00673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66E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-rozwijanie postaw patriotycznych</w:t>
      </w:r>
    </w:p>
    <w:p w:rsidR="00EA0E36" w:rsidRPr="00673301" w:rsidRDefault="00E612DD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B4766E" w:rsidRPr="00673301">
        <w:rPr>
          <w:rFonts w:ascii="Times New Roman" w:hAnsi="Times New Roman" w:cs="Times New Roman"/>
          <w:sz w:val="24"/>
          <w:szCs w:val="24"/>
        </w:rPr>
        <w:t>ozwijanie poczucia przynależności do społeczności szkolnej</w:t>
      </w:r>
    </w:p>
    <w:p w:rsidR="008932C1" w:rsidRPr="00673301" w:rsidRDefault="008932C1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0E36" w:rsidRPr="00673301" w:rsidRDefault="00EA0E36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1.</w:t>
      </w:r>
      <w:r w:rsidR="00E612DD">
        <w:rPr>
          <w:rFonts w:ascii="Times New Roman" w:hAnsi="Times New Roman" w:cs="Times New Roman"/>
          <w:sz w:val="24"/>
          <w:szCs w:val="24"/>
        </w:rPr>
        <w:t>k</w:t>
      </w:r>
      <w:r w:rsidRPr="00673301">
        <w:rPr>
          <w:rFonts w:ascii="Times New Roman" w:hAnsi="Times New Roman" w:cs="Times New Roman"/>
          <w:sz w:val="24"/>
          <w:szCs w:val="24"/>
        </w:rPr>
        <w:t xml:space="preserve">onkurs </w:t>
      </w:r>
      <w:r w:rsidRPr="00673301">
        <w:rPr>
          <w:rFonts w:ascii="Times New Roman" w:hAnsi="Times New Roman" w:cs="Times New Roman"/>
          <w:sz w:val="24"/>
          <w:szCs w:val="24"/>
        </w:rPr>
        <w:t xml:space="preserve">przeznaczony jest dla klas pierwszych  Branżowej Szkoły I stopnia oraz klas pierwszych </w:t>
      </w:r>
      <w:r w:rsidR="00E612DD">
        <w:rPr>
          <w:rFonts w:ascii="Times New Roman" w:hAnsi="Times New Roman" w:cs="Times New Roman"/>
          <w:sz w:val="24"/>
          <w:szCs w:val="24"/>
        </w:rPr>
        <w:t>T</w:t>
      </w:r>
      <w:r w:rsidRPr="00673301">
        <w:rPr>
          <w:rFonts w:ascii="Times New Roman" w:hAnsi="Times New Roman" w:cs="Times New Roman"/>
          <w:sz w:val="24"/>
          <w:szCs w:val="24"/>
        </w:rPr>
        <w:t>echnikum</w:t>
      </w:r>
      <w:r w:rsidRPr="00673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E36" w:rsidRPr="00673301" w:rsidRDefault="00EA0E36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2. klasy przygotowują wspólnie prezentacje multimedialną, która powinna zawierać od 10-15 slajdów</w:t>
      </w:r>
    </w:p>
    <w:p w:rsidR="00EA0E36" w:rsidRPr="00673301" w:rsidRDefault="00EA0E36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 xml:space="preserve">3. </w:t>
      </w:r>
      <w:r w:rsidR="00E612DD">
        <w:rPr>
          <w:rFonts w:ascii="Times New Roman" w:hAnsi="Times New Roman" w:cs="Times New Roman"/>
          <w:sz w:val="24"/>
          <w:szCs w:val="24"/>
        </w:rPr>
        <w:t>k</w:t>
      </w:r>
      <w:r w:rsidRPr="00673301">
        <w:rPr>
          <w:rFonts w:ascii="Times New Roman" w:hAnsi="Times New Roman" w:cs="Times New Roman"/>
          <w:sz w:val="24"/>
          <w:szCs w:val="24"/>
        </w:rPr>
        <w:t>lasy przygotowują plakat dotyczący jednego wydarzenia z życia Generała Józefa Bema</w:t>
      </w:r>
    </w:p>
    <w:p w:rsidR="00EA0E36" w:rsidRPr="00673301" w:rsidRDefault="008932C1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 xml:space="preserve">4. </w:t>
      </w:r>
      <w:r w:rsidR="00E612DD">
        <w:rPr>
          <w:rFonts w:ascii="Times New Roman" w:hAnsi="Times New Roman" w:cs="Times New Roman"/>
          <w:sz w:val="24"/>
          <w:szCs w:val="24"/>
        </w:rPr>
        <w:t>r</w:t>
      </w:r>
      <w:r w:rsidR="00EA0E36" w:rsidRPr="00673301">
        <w:rPr>
          <w:rFonts w:ascii="Times New Roman" w:hAnsi="Times New Roman" w:cs="Times New Roman"/>
          <w:sz w:val="24"/>
          <w:szCs w:val="24"/>
        </w:rPr>
        <w:t>ecytacja wybranego utworu (poezja</w:t>
      </w:r>
      <w:r w:rsidRPr="00673301">
        <w:rPr>
          <w:rFonts w:ascii="Times New Roman" w:hAnsi="Times New Roman" w:cs="Times New Roman"/>
          <w:sz w:val="24"/>
          <w:szCs w:val="24"/>
        </w:rPr>
        <w:t>,</w:t>
      </w:r>
      <w:r w:rsidR="00EA0E36" w:rsidRPr="00673301">
        <w:rPr>
          <w:rFonts w:ascii="Times New Roman" w:hAnsi="Times New Roman" w:cs="Times New Roman"/>
          <w:sz w:val="24"/>
          <w:szCs w:val="24"/>
        </w:rPr>
        <w:t xml:space="preserve"> proza) dotycząca patrona szkoły</w:t>
      </w:r>
    </w:p>
    <w:p w:rsidR="00EA0E36" w:rsidRPr="00673301" w:rsidRDefault="00EA0E36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(materiały do pobrania w bibliotece szkolnej)</w:t>
      </w:r>
    </w:p>
    <w:p w:rsidR="00673301" w:rsidRDefault="008932C1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 xml:space="preserve">5. </w:t>
      </w:r>
      <w:r w:rsidR="00E612DD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673301">
        <w:rPr>
          <w:rFonts w:ascii="Times New Roman" w:hAnsi="Times New Roman" w:cs="Times New Roman"/>
          <w:sz w:val="24"/>
          <w:szCs w:val="24"/>
        </w:rPr>
        <w:t>dział w quizie dotyczącym życia i działalności Bema</w:t>
      </w:r>
    </w:p>
    <w:p w:rsidR="008932C1" w:rsidRPr="00673301" w:rsidRDefault="008932C1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lastRenderedPageBreak/>
        <w:t>(Materiały do pobrania w bibliotece szkolnej)</w:t>
      </w:r>
    </w:p>
    <w:p w:rsidR="008932C1" w:rsidRPr="00673301" w:rsidRDefault="008932C1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Regulamin konkursu:</w:t>
      </w:r>
    </w:p>
    <w:p w:rsidR="008932C1" w:rsidRPr="00673301" w:rsidRDefault="008932C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301">
        <w:rPr>
          <w:rFonts w:ascii="Times New Roman" w:hAnsi="Times New Roman" w:cs="Times New Roman"/>
          <w:b/>
          <w:sz w:val="24"/>
          <w:szCs w:val="24"/>
        </w:rPr>
        <w:t>Udział w konkursie jest obowiązkowy dla wszystkich klas pierwszych</w:t>
      </w:r>
    </w:p>
    <w:p w:rsidR="008932C1" w:rsidRPr="00673301" w:rsidRDefault="008932C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Klasy wybierają spośród siebie trzech reprezentantów, którzy biorą udział</w:t>
      </w:r>
    </w:p>
    <w:p w:rsidR="008932C1" w:rsidRPr="00673301" w:rsidRDefault="00673301" w:rsidP="00673301">
      <w:pPr>
        <w:pStyle w:val="Akapitzlist"/>
        <w:spacing w:line="360" w:lineRule="auto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932C1" w:rsidRPr="00673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turnieju</w:t>
      </w:r>
    </w:p>
    <w:p w:rsidR="008932C1" w:rsidRDefault="008932C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Pozostali uczniowie klasy uczestniczą w turnieju w roli publiczności</w:t>
      </w:r>
    </w:p>
    <w:p w:rsidR="00673301" w:rsidRPr="00673301" w:rsidRDefault="00673301" w:rsidP="0067330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2C1" w:rsidRPr="00673301" w:rsidRDefault="008932C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Jury decyduje o punktacji i przebiegu turnieju</w:t>
      </w:r>
    </w:p>
    <w:p w:rsidR="008932C1" w:rsidRPr="00673301" w:rsidRDefault="008932C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Konkurs obydwa się w dwóch turach klasy BS i klasy technikum</w:t>
      </w:r>
    </w:p>
    <w:p w:rsidR="008932C1" w:rsidRDefault="008932C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301">
        <w:rPr>
          <w:rFonts w:ascii="Times New Roman" w:hAnsi="Times New Roman" w:cs="Times New Roman"/>
          <w:sz w:val="24"/>
          <w:szCs w:val="24"/>
        </w:rPr>
        <w:t>Zwycięska drużyna otrzyma dyplomy i nagrody.</w:t>
      </w:r>
    </w:p>
    <w:p w:rsidR="00673301" w:rsidRPr="00673301" w:rsidRDefault="00673301" w:rsidP="00673301">
      <w:pPr>
        <w:pStyle w:val="Akapitzlist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73301">
        <w:rPr>
          <w:rFonts w:ascii="Times New Roman" w:hAnsi="Times New Roman" w:cs="Times New Roman"/>
          <w:color w:val="FF0000"/>
          <w:sz w:val="24"/>
          <w:szCs w:val="24"/>
        </w:rPr>
        <w:t>Klasy zobowiązane są do wytypowania reprezentantów, oraz zgłoszenie ich do dnia 14.03.2019 do biblioteki szkolnej</w:t>
      </w:r>
    </w:p>
    <w:p w:rsidR="00673301" w:rsidRPr="00673301" w:rsidRDefault="00673301" w:rsidP="00673301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73301" w:rsidRDefault="00673301" w:rsidP="0067330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3301" w:rsidRDefault="00673301" w:rsidP="00673301">
      <w:pPr>
        <w:pStyle w:val="Akapitzlist"/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</w:t>
      </w:r>
    </w:p>
    <w:p w:rsidR="00673301" w:rsidRPr="00673301" w:rsidRDefault="00673301" w:rsidP="00673301">
      <w:pPr>
        <w:pStyle w:val="Akapitzlist"/>
        <w:spacing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Biblioteka szkolna</w:t>
      </w:r>
    </w:p>
    <w:p w:rsidR="008932C1" w:rsidRPr="00673301" w:rsidRDefault="008932C1" w:rsidP="0067330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32C1" w:rsidRPr="00673301" w:rsidRDefault="008932C1" w:rsidP="006733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0E36" w:rsidRPr="00673301" w:rsidRDefault="00EA0E36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66E" w:rsidRPr="00673301" w:rsidRDefault="00B4766E" w:rsidP="006733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4766E" w:rsidRPr="0067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96" w:rsidRDefault="00C06F96" w:rsidP="001C5B06">
      <w:pPr>
        <w:spacing w:after="0" w:line="240" w:lineRule="auto"/>
      </w:pPr>
      <w:r>
        <w:separator/>
      </w:r>
    </w:p>
  </w:endnote>
  <w:endnote w:type="continuationSeparator" w:id="0">
    <w:p w:rsidR="00C06F96" w:rsidRDefault="00C06F96" w:rsidP="001C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96" w:rsidRDefault="00C06F96" w:rsidP="001C5B06">
      <w:pPr>
        <w:spacing w:after="0" w:line="240" w:lineRule="auto"/>
      </w:pPr>
      <w:r>
        <w:separator/>
      </w:r>
    </w:p>
  </w:footnote>
  <w:footnote w:type="continuationSeparator" w:id="0">
    <w:p w:rsidR="00C06F96" w:rsidRDefault="00C06F96" w:rsidP="001C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78E"/>
    <w:multiLevelType w:val="hybridMultilevel"/>
    <w:tmpl w:val="B66E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6E"/>
    <w:rsid w:val="001C5B06"/>
    <w:rsid w:val="00673301"/>
    <w:rsid w:val="008932C1"/>
    <w:rsid w:val="00B4766E"/>
    <w:rsid w:val="00B52661"/>
    <w:rsid w:val="00C06F96"/>
    <w:rsid w:val="00E612DD"/>
    <w:rsid w:val="00E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EB53"/>
  <w15:chartTrackingRefBased/>
  <w15:docId w15:val="{E14CD6DC-EBC1-4D94-96F7-A5B63BB0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B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B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Korczyk-Kacz</dc:creator>
  <cp:keywords/>
  <dc:description/>
  <cp:lastModifiedBy>Mirella Korczyk-Kacz</cp:lastModifiedBy>
  <cp:revision>2</cp:revision>
  <dcterms:created xsi:type="dcterms:W3CDTF">2019-03-07T12:21:00Z</dcterms:created>
  <dcterms:modified xsi:type="dcterms:W3CDTF">2019-03-07T12:21:00Z</dcterms:modified>
</cp:coreProperties>
</file>